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DE30" w14:textId="37D4F623" w:rsidR="00B236E4" w:rsidRDefault="00B236E4" w:rsidP="00B236E4"/>
    <w:p w14:paraId="7FF36E3C" w14:textId="77777777" w:rsidR="00540C91" w:rsidRDefault="00540C91" w:rsidP="00B236E4"/>
    <w:p w14:paraId="50C74BAC" w14:textId="77777777" w:rsidR="00186F30" w:rsidRDefault="00186F30" w:rsidP="00B236E4"/>
    <w:p w14:paraId="05A8F680" w14:textId="77777777" w:rsidR="00733050" w:rsidRDefault="00733050" w:rsidP="00B236E4"/>
    <w:p w14:paraId="22468EF6" w14:textId="77777777" w:rsidR="00B236E4" w:rsidRDefault="00B236E4" w:rsidP="00B236E4"/>
    <w:p w14:paraId="07E73DB4" w14:textId="77777777" w:rsidR="00B236E4" w:rsidRDefault="00B236E4" w:rsidP="00B236E4"/>
    <w:p w14:paraId="4D36CDB3" w14:textId="77777777" w:rsidR="00B236E4" w:rsidRDefault="00B236E4" w:rsidP="00B236E4"/>
    <w:p w14:paraId="4A7E256B" w14:textId="77777777" w:rsidR="00B236E4" w:rsidRDefault="00B236E4" w:rsidP="00B236E4"/>
    <w:p w14:paraId="646E4818" w14:textId="77777777" w:rsidR="00B236E4" w:rsidRDefault="00B236E4" w:rsidP="00B236E4"/>
    <w:p w14:paraId="75D0B2D5" w14:textId="77777777" w:rsidR="00B236E4" w:rsidRDefault="00B236E4" w:rsidP="00B236E4"/>
    <w:p w14:paraId="626987B8" w14:textId="4CE2B756" w:rsidR="007C0E23" w:rsidRDefault="007C0E23" w:rsidP="00B236E4">
      <w:pPr>
        <w:jc w:val="center"/>
        <w:rPr>
          <w:sz w:val="48"/>
          <w:szCs w:val="48"/>
        </w:rPr>
      </w:pPr>
      <w:r>
        <w:rPr>
          <w:rFonts w:hint="eastAsia"/>
          <w:sz w:val="48"/>
          <w:szCs w:val="48"/>
        </w:rPr>
        <w:t>令和</w:t>
      </w:r>
      <w:r w:rsidR="00C17EDC">
        <w:rPr>
          <w:rFonts w:hint="eastAsia"/>
          <w:sz w:val="48"/>
          <w:szCs w:val="48"/>
        </w:rPr>
        <w:t>５</w:t>
      </w:r>
      <w:r>
        <w:rPr>
          <w:rFonts w:hint="eastAsia"/>
          <w:sz w:val="48"/>
          <w:szCs w:val="48"/>
        </w:rPr>
        <w:t>年度</w:t>
      </w:r>
    </w:p>
    <w:p w14:paraId="05887EE1" w14:textId="3C3C726E" w:rsidR="00B236E4" w:rsidRPr="00CD45E0" w:rsidRDefault="00A92BE0" w:rsidP="00B236E4">
      <w:pPr>
        <w:jc w:val="center"/>
        <w:rPr>
          <w:sz w:val="48"/>
          <w:szCs w:val="48"/>
        </w:rPr>
      </w:pPr>
      <w:r>
        <w:rPr>
          <w:rFonts w:hint="eastAsia"/>
          <w:sz w:val="48"/>
          <w:szCs w:val="48"/>
        </w:rPr>
        <w:t>事務車</w:t>
      </w:r>
      <w:r w:rsidR="00BD5595">
        <w:rPr>
          <w:rFonts w:hint="eastAsia"/>
          <w:sz w:val="48"/>
          <w:szCs w:val="48"/>
        </w:rPr>
        <w:t>（普通自動車）</w:t>
      </w:r>
      <w:r w:rsidR="00B236E4" w:rsidRPr="00CD45E0">
        <w:rPr>
          <w:rFonts w:hint="eastAsia"/>
          <w:sz w:val="48"/>
          <w:szCs w:val="48"/>
        </w:rPr>
        <w:t>仕様書</w:t>
      </w:r>
    </w:p>
    <w:p w14:paraId="607839D4" w14:textId="77777777" w:rsidR="00B236E4" w:rsidRDefault="00B236E4" w:rsidP="00B236E4"/>
    <w:p w14:paraId="7F4F6DC7" w14:textId="77777777" w:rsidR="00B236E4" w:rsidRDefault="00B236E4" w:rsidP="00B236E4"/>
    <w:p w14:paraId="25335D7C" w14:textId="77777777" w:rsidR="00B236E4" w:rsidRDefault="00B236E4" w:rsidP="00B236E4"/>
    <w:p w14:paraId="3E9630FE" w14:textId="77777777" w:rsidR="00B236E4" w:rsidRDefault="00B236E4" w:rsidP="00B236E4"/>
    <w:p w14:paraId="22E25D09" w14:textId="77777777" w:rsidR="00B236E4" w:rsidRDefault="00B236E4" w:rsidP="00B236E4"/>
    <w:p w14:paraId="6117F729" w14:textId="77777777" w:rsidR="00B236E4" w:rsidRDefault="00B236E4" w:rsidP="00B236E4"/>
    <w:p w14:paraId="6F71D860" w14:textId="77777777" w:rsidR="00B236E4" w:rsidRDefault="00B236E4" w:rsidP="00B236E4"/>
    <w:p w14:paraId="7D86DE12" w14:textId="77777777" w:rsidR="00B236E4" w:rsidRDefault="00B236E4" w:rsidP="00B236E4"/>
    <w:p w14:paraId="3A025AD7" w14:textId="77777777" w:rsidR="00B236E4" w:rsidRDefault="00B236E4" w:rsidP="00B236E4"/>
    <w:p w14:paraId="0763BF27" w14:textId="77777777" w:rsidR="00B236E4" w:rsidRDefault="00B236E4" w:rsidP="00B236E4"/>
    <w:p w14:paraId="18A8F4DE" w14:textId="77777777" w:rsidR="00B236E4" w:rsidRDefault="00B236E4" w:rsidP="00B236E4"/>
    <w:p w14:paraId="24C696E2" w14:textId="77777777" w:rsidR="00B236E4" w:rsidRDefault="00B236E4" w:rsidP="00B236E4"/>
    <w:p w14:paraId="71971259" w14:textId="77777777" w:rsidR="00B236E4" w:rsidRDefault="00B236E4" w:rsidP="00B236E4"/>
    <w:p w14:paraId="4BA7CDA7" w14:textId="77777777" w:rsidR="00B236E4" w:rsidRDefault="00B236E4" w:rsidP="00B236E4"/>
    <w:p w14:paraId="7F895A1A" w14:textId="77777777" w:rsidR="00B236E4" w:rsidRDefault="00B236E4" w:rsidP="00B236E4"/>
    <w:p w14:paraId="5352A0DD" w14:textId="77777777" w:rsidR="00B236E4" w:rsidRDefault="00B236E4" w:rsidP="00B236E4"/>
    <w:p w14:paraId="23F21D39" w14:textId="77777777" w:rsidR="00B236E4" w:rsidRDefault="00B236E4" w:rsidP="00B236E4"/>
    <w:p w14:paraId="1A57CC81" w14:textId="77777777" w:rsidR="00B236E4" w:rsidRDefault="00B236E4" w:rsidP="00B236E4"/>
    <w:p w14:paraId="376815EA" w14:textId="77777777" w:rsidR="007C0E23" w:rsidRDefault="007C0E23" w:rsidP="00B117A4">
      <w:pPr>
        <w:ind w:right="630"/>
        <w:rPr>
          <w:sz w:val="48"/>
        </w:rPr>
      </w:pPr>
    </w:p>
    <w:p w14:paraId="2F1D9058" w14:textId="77777777" w:rsidR="00B236E4" w:rsidRPr="00F5521F" w:rsidRDefault="00B236E4" w:rsidP="00BB6377">
      <w:pPr>
        <w:ind w:right="-1"/>
        <w:jc w:val="center"/>
        <w:rPr>
          <w:sz w:val="48"/>
        </w:rPr>
      </w:pPr>
      <w:r w:rsidRPr="00F5521F">
        <w:rPr>
          <w:rFonts w:hint="eastAsia"/>
          <w:sz w:val="48"/>
        </w:rPr>
        <w:t>国頭地区行政事務組合</w:t>
      </w:r>
      <w:r w:rsidR="007C0E23">
        <w:rPr>
          <w:rFonts w:hint="eastAsia"/>
          <w:sz w:val="48"/>
        </w:rPr>
        <w:t>消防本部</w:t>
      </w:r>
    </w:p>
    <w:p w14:paraId="1C374DBF" w14:textId="77777777" w:rsidR="00B236E4" w:rsidRDefault="00B236E4" w:rsidP="007C0E23">
      <w:pPr>
        <w:jc w:val="center"/>
      </w:pPr>
    </w:p>
    <w:p w14:paraId="4CDF7749" w14:textId="499E0491" w:rsidR="00B236E4" w:rsidRPr="00B449E3" w:rsidRDefault="00C17EDC" w:rsidP="00B236E4">
      <w:r>
        <w:rPr>
          <w:rFonts w:hint="eastAsia"/>
        </w:rPr>
        <w:t>事務</w:t>
      </w:r>
      <w:r w:rsidR="00F5521F" w:rsidRPr="00B449E3">
        <w:rPr>
          <w:rFonts w:hint="eastAsia"/>
        </w:rPr>
        <w:t>車</w:t>
      </w:r>
      <w:r>
        <w:rPr>
          <w:rFonts w:hint="eastAsia"/>
        </w:rPr>
        <w:t xml:space="preserve"> </w:t>
      </w:r>
      <w:r w:rsidR="00B236E4" w:rsidRPr="00B449E3">
        <w:rPr>
          <w:rFonts w:hint="eastAsia"/>
        </w:rPr>
        <w:t>仕様書</w:t>
      </w:r>
    </w:p>
    <w:p w14:paraId="33F009B5" w14:textId="77777777" w:rsidR="00B236E4" w:rsidRPr="00B449E3" w:rsidRDefault="00B236E4" w:rsidP="00B236E4"/>
    <w:p w14:paraId="1AB12498" w14:textId="77777777" w:rsidR="00B236E4" w:rsidRPr="00B449E3" w:rsidRDefault="00B236E4" w:rsidP="00B236E4">
      <w:pPr>
        <w:pStyle w:val="af8"/>
        <w:numPr>
          <w:ilvl w:val="0"/>
          <w:numId w:val="1"/>
        </w:numPr>
        <w:ind w:leftChars="0"/>
        <w:rPr>
          <w:color w:val="auto"/>
        </w:rPr>
      </w:pPr>
      <w:r w:rsidRPr="00B449E3">
        <w:rPr>
          <w:rFonts w:hint="eastAsia"/>
          <w:color w:val="auto"/>
        </w:rPr>
        <w:t>総則</w:t>
      </w:r>
    </w:p>
    <w:p w14:paraId="18D5ABC5" w14:textId="601CDAF9" w:rsidR="00B236E4" w:rsidRDefault="00B236E4" w:rsidP="00B236E4">
      <w:pPr>
        <w:pStyle w:val="af8"/>
        <w:ind w:leftChars="0" w:left="585"/>
        <w:rPr>
          <w:color w:val="auto"/>
        </w:rPr>
      </w:pPr>
      <w:r w:rsidRPr="00B449E3">
        <w:rPr>
          <w:rFonts w:hint="eastAsia"/>
          <w:color w:val="auto"/>
        </w:rPr>
        <w:t>本仕様書は、国頭地区行政事務組合消防本部（以下「消防本部」という。）に納入する</w:t>
      </w:r>
      <w:r w:rsidR="00C17EDC">
        <w:rPr>
          <w:rFonts w:hint="eastAsia"/>
          <w:color w:val="auto"/>
        </w:rPr>
        <w:t>事務車</w:t>
      </w:r>
      <w:r w:rsidR="00BB27F4">
        <w:rPr>
          <w:rFonts w:hint="eastAsia"/>
          <w:color w:val="auto"/>
        </w:rPr>
        <w:t>（普通自動車）</w:t>
      </w:r>
      <w:r w:rsidRPr="00B449E3">
        <w:rPr>
          <w:rFonts w:hint="eastAsia"/>
          <w:color w:val="auto"/>
        </w:rPr>
        <w:t>について定める。</w:t>
      </w:r>
    </w:p>
    <w:p w14:paraId="4E09771F" w14:textId="77777777" w:rsidR="00BB27F4" w:rsidRPr="00B449E3" w:rsidRDefault="00BB27F4" w:rsidP="00B236E4">
      <w:pPr>
        <w:pStyle w:val="af8"/>
        <w:ind w:leftChars="0" w:left="585"/>
        <w:rPr>
          <w:color w:val="auto"/>
        </w:rPr>
      </w:pPr>
    </w:p>
    <w:p w14:paraId="3E1DD730" w14:textId="51572864" w:rsidR="00B236E4" w:rsidRDefault="00BB27F4" w:rsidP="00BB27F4">
      <w:pPr>
        <w:jc w:val="left"/>
      </w:pPr>
      <w:r>
        <w:rPr>
          <w:rFonts w:hint="eastAsia"/>
        </w:rPr>
        <w:t xml:space="preserve">第２　</w:t>
      </w:r>
      <w:r w:rsidR="00B236E4" w:rsidRPr="00B449E3">
        <w:rPr>
          <w:rFonts w:hint="eastAsia"/>
        </w:rPr>
        <w:t>車両、装備品及び付属品は、全て新規製品</w:t>
      </w:r>
      <w:r w:rsidR="00254B83">
        <w:rPr>
          <w:rFonts w:hint="eastAsia"/>
        </w:rPr>
        <w:t>とし、仕様</w:t>
      </w:r>
      <w:r w:rsidR="00B13483">
        <w:rPr>
          <w:rFonts w:hint="eastAsia"/>
        </w:rPr>
        <w:t>第</w:t>
      </w:r>
      <w:r w:rsidR="00B13483">
        <w:rPr>
          <w:rFonts w:hint="eastAsia"/>
        </w:rPr>
        <w:t>10</w:t>
      </w:r>
      <w:r w:rsidR="00254B83">
        <w:rPr>
          <w:rFonts w:hint="eastAsia"/>
        </w:rPr>
        <w:t>の通り</w:t>
      </w:r>
      <w:r w:rsidR="00B236E4" w:rsidRPr="00B449E3">
        <w:rPr>
          <w:rFonts w:hint="eastAsia"/>
        </w:rPr>
        <w:t>とする。</w:t>
      </w:r>
    </w:p>
    <w:p w14:paraId="21B52849" w14:textId="13AFF37E" w:rsidR="001F02F0" w:rsidRPr="00B449E3" w:rsidRDefault="00D525C2" w:rsidP="00BB27F4">
      <w:pPr>
        <w:pStyle w:val="af8"/>
        <w:ind w:leftChars="300" w:left="1680" w:hangingChars="500" w:hanging="1050"/>
        <w:jc w:val="left"/>
        <w:rPr>
          <w:color w:val="auto"/>
        </w:rPr>
      </w:pPr>
      <w:r>
        <w:rPr>
          <w:rFonts w:hint="eastAsia"/>
          <w:color w:val="auto"/>
        </w:rPr>
        <w:t xml:space="preserve">　　　　　　</w:t>
      </w:r>
    </w:p>
    <w:p w14:paraId="3DD74BB1" w14:textId="20D2BD34" w:rsidR="00B236E4" w:rsidRPr="00F4790B" w:rsidRDefault="00F4790B" w:rsidP="00F4790B">
      <w:pPr>
        <w:jc w:val="left"/>
      </w:pPr>
      <w:r>
        <w:rPr>
          <w:rFonts w:hint="eastAsia"/>
        </w:rPr>
        <w:t xml:space="preserve">第３　</w:t>
      </w:r>
      <w:r w:rsidR="00B236E4" w:rsidRPr="00F4790B">
        <w:rPr>
          <w:rFonts w:hint="eastAsia"/>
        </w:rPr>
        <w:t>提出書類</w:t>
      </w:r>
    </w:p>
    <w:p w14:paraId="077F909C" w14:textId="17B56956" w:rsidR="00B236E4" w:rsidRDefault="006A6C8E" w:rsidP="00B236E4">
      <w:pPr>
        <w:pStyle w:val="af8"/>
        <w:numPr>
          <w:ilvl w:val="0"/>
          <w:numId w:val="2"/>
        </w:numPr>
        <w:ind w:leftChars="0"/>
        <w:jc w:val="left"/>
        <w:rPr>
          <w:color w:val="auto"/>
        </w:rPr>
      </w:pPr>
      <w:r w:rsidRPr="00B449E3">
        <w:rPr>
          <w:rFonts w:hint="eastAsia"/>
          <w:color w:val="auto"/>
        </w:rPr>
        <w:t>製</w:t>
      </w:r>
      <w:r w:rsidR="00B236E4" w:rsidRPr="00B449E3">
        <w:rPr>
          <w:rFonts w:hint="eastAsia"/>
          <w:color w:val="auto"/>
        </w:rPr>
        <w:t>作に当たり次の書類を提出すること。</w:t>
      </w:r>
    </w:p>
    <w:p w14:paraId="2596B606" w14:textId="381A39D5" w:rsidR="00B13483" w:rsidRPr="00B449E3" w:rsidRDefault="00B13483" w:rsidP="00B13483">
      <w:pPr>
        <w:pStyle w:val="af8"/>
        <w:numPr>
          <w:ilvl w:val="0"/>
          <w:numId w:val="5"/>
        </w:numPr>
        <w:ind w:leftChars="0"/>
        <w:jc w:val="left"/>
        <w:rPr>
          <w:color w:val="auto"/>
        </w:rPr>
      </w:pPr>
      <w:r>
        <w:rPr>
          <w:rFonts w:hint="eastAsia"/>
          <w:color w:val="auto"/>
        </w:rPr>
        <w:t>着手届</w:t>
      </w:r>
    </w:p>
    <w:p w14:paraId="43DB52D7" w14:textId="4F9D59DD" w:rsidR="00B236E4" w:rsidRDefault="004B57F0" w:rsidP="004B57F0">
      <w:pPr>
        <w:pStyle w:val="af8"/>
        <w:numPr>
          <w:ilvl w:val="0"/>
          <w:numId w:val="5"/>
        </w:numPr>
        <w:ind w:leftChars="0"/>
        <w:jc w:val="left"/>
      </w:pPr>
      <w:r>
        <w:rPr>
          <w:rFonts w:hint="eastAsia"/>
        </w:rPr>
        <w:t xml:space="preserve">メーカーカタログ　　　　　　　　　　　　　</w:t>
      </w:r>
    </w:p>
    <w:p w14:paraId="628D6416" w14:textId="1A8D4057" w:rsidR="00FB2F65" w:rsidRDefault="00FB2F65" w:rsidP="004B57F0">
      <w:pPr>
        <w:pStyle w:val="af8"/>
        <w:numPr>
          <w:ilvl w:val="0"/>
          <w:numId w:val="5"/>
        </w:numPr>
        <w:ind w:leftChars="0"/>
        <w:jc w:val="left"/>
      </w:pPr>
      <w:r>
        <w:rPr>
          <w:rFonts w:hint="eastAsia"/>
        </w:rPr>
        <w:t>諸元表</w:t>
      </w:r>
    </w:p>
    <w:p w14:paraId="37EA039A" w14:textId="7D371631" w:rsidR="00FB2F65" w:rsidRDefault="00FB2F65" w:rsidP="004B57F0">
      <w:pPr>
        <w:pStyle w:val="af8"/>
        <w:numPr>
          <w:ilvl w:val="0"/>
          <w:numId w:val="5"/>
        </w:numPr>
        <w:ind w:leftChars="0"/>
        <w:jc w:val="left"/>
      </w:pPr>
      <w:r>
        <w:rPr>
          <w:rFonts w:hint="eastAsia"/>
        </w:rPr>
        <w:t>装備品明細書</w:t>
      </w:r>
    </w:p>
    <w:p w14:paraId="309134CC" w14:textId="3F15F809" w:rsidR="00B236E4" w:rsidRPr="00FB2F65" w:rsidRDefault="00FB2F65" w:rsidP="00B13483">
      <w:pPr>
        <w:pStyle w:val="af8"/>
        <w:numPr>
          <w:ilvl w:val="0"/>
          <w:numId w:val="5"/>
        </w:numPr>
        <w:ind w:leftChars="0"/>
        <w:jc w:val="left"/>
        <w:rPr>
          <w:color w:val="auto"/>
        </w:rPr>
      </w:pPr>
      <w:r>
        <w:rPr>
          <w:rFonts w:hint="eastAsia"/>
        </w:rPr>
        <w:t>その他事前に承認を受ける必要のあるもの</w:t>
      </w:r>
    </w:p>
    <w:p w14:paraId="4DA34C5A" w14:textId="77777777" w:rsidR="00B236E4" w:rsidRPr="00B449E3" w:rsidRDefault="00F5521F" w:rsidP="004B57F0">
      <w:pPr>
        <w:pStyle w:val="af8"/>
        <w:numPr>
          <w:ilvl w:val="0"/>
          <w:numId w:val="2"/>
        </w:numPr>
        <w:ind w:leftChars="0"/>
        <w:jc w:val="left"/>
      </w:pPr>
      <w:r w:rsidRPr="00B449E3">
        <w:rPr>
          <w:rFonts w:hint="eastAsia"/>
        </w:rPr>
        <w:t>納入時に次の書類を消防</w:t>
      </w:r>
      <w:r w:rsidR="00B236E4" w:rsidRPr="00B449E3">
        <w:rPr>
          <w:rFonts w:hint="eastAsia"/>
        </w:rPr>
        <w:t>本部に提出する。</w:t>
      </w:r>
    </w:p>
    <w:p w14:paraId="0CB4F529" w14:textId="48D9548D" w:rsidR="00B236E4" w:rsidRDefault="00ED5165" w:rsidP="00ED5165">
      <w:pPr>
        <w:pStyle w:val="af8"/>
        <w:numPr>
          <w:ilvl w:val="0"/>
          <w:numId w:val="8"/>
        </w:numPr>
        <w:ind w:leftChars="0"/>
        <w:jc w:val="left"/>
      </w:pPr>
      <w:r>
        <w:rPr>
          <w:rFonts w:hint="eastAsia"/>
        </w:rPr>
        <w:t>自動車検査証</w:t>
      </w:r>
    </w:p>
    <w:p w14:paraId="548D728C" w14:textId="5FC502DA" w:rsidR="00FB2F65" w:rsidRDefault="0025431F" w:rsidP="00ED5165">
      <w:pPr>
        <w:pStyle w:val="af8"/>
        <w:numPr>
          <w:ilvl w:val="0"/>
          <w:numId w:val="8"/>
        </w:numPr>
        <w:ind w:leftChars="0"/>
        <w:jc w:val="left"/>
      </w:pPr>
      <w:r>
        <w:rPr>
          <w:rFonts w:hint="eastAsia"/>
        </w:rPr>
        <w:t>保証書</w:t>
      </w:r>
    </w:p>
    <w:p w14:paraId="66AF236A" w14:textId="242B46F7" w:rsidR="0025431F" w:rsidRDefault="0025431F" w:rsidP="007D36CB">
      <w:pPr>
        <w:pStyle w:val="af8"/>
        <w:numPr>
          <w:ilvl w:val="0"/>
          <w:numId w:val="8"/>
        </w:numPr>
        <w:ind w:leftChars="0"/>
        <w:jc w:val="left"/>
      </w:pPr>
      <w:r>
        <w:rPr>
          <w:rFonts w:hint="eastAsia"/>
        </w:rPr>
        <w:t>取扱説明書</w:t>
      </w:r>
    </w:p>
    <w:p w14:paraId="66EF405D" w14:textId="69D45812" w:rsidR="0025431F" w:rsidRDefault="0025431F" w:rsidP="00ED5165">
      <w:pPr>
        <w:pStyle w:val="af8"/>
        <w:numPr>
          <w:ilvl w:val="0"/>
          <w:numId w:val="8"/>
        </w:numPr>
        <w:ind w:leftChars="0"/>
        <w:jc w:val="left"/>
      </w:pPr>
      <w:r>
        <w:rPr>
          <w:rFonts w:hint="eastAsia"/>
        </w:rPr>
        <w:t>完成写真</w:t>
      </w:r>
    </w:p>
    <w:p w14:paraId="6F914D07" w14:textId="5FFF8253" w:rsidR="00ED5165" w:rsidRDefault="0025431F" w:rsidP="00561E65">
      <w:pPr>
        <w:pStyle w:val="af8"/>
        <w:numPr>
          <w:ilvl w:val="0"/>
          <w:numId w:val="8"/>
        </w:numPr>
        <w:ind w:leftChars="0"/>
        <w:jc w:val="left"/>
      </w:pPr>
      <w:r>
        <w:rPr>
          <w:rFonts w:hint="eastAsia"/>
        </w:rPr>
        <w:t>その他事前に承認を受ける必要のあるもの</w:t>
      </w:r>
    </w:p>
    <w:p w14:paraId="3444FDF4" w14:textId="233320D9" w:rsidR="00B236E4" w:rsidRDefault="00B236E4" w:rsidP="00ED5165">
      <w:pPr>
        <w:jc w:val="left"/>
      </w:pPr>
    </w:p>
    <w:p w14:paraId="7B7FFAFF" w14:textId="7D5404C4" w:rsidR="0025431F" w:rsidRDefault="0025431F" w:rsidP="00ED5165">
      <w:pPr>
        <w:jc w:val="left"/>
      </w:pPr>
      <w:r>
        <w:rPr>
          <w:rFonts w:hint="eastAsia"/>
        </w:rPr>
        <w:t>第</w:t>
      </w:r>
      <w:r w:rsidR="00F4790B">
        <w:rPr>
          <w:rFonts w:hint="eastAsia"/>
        </w:rPr>
        <w:t>４</w:t>
      </w:r>
      <w:r>
        <w:rPr>
          <w:rFonts w:hint="eastAsia"/>
        </w:rPr>
        <w:t xml:space="preserve">　検査</w:t>
      </w:r>
    </w:p>
    <w:p w14:paraId="55FD036B" w14:textId="2F6D9BC2" w:rsidR="007236DE" w:rsidRDefault="007236DE" w:rsidP="007236DE">
      <w:pPr>
        <w:pStyle w:val="af8"/>
        <w:ind w:leftChars="300" w:left="1260" w:hangingChars="300" w:hanging="630"/>
        <w:jc w:val="left"/>
        <w:rPr>
          <w:color w:val="auto"/>
        </w:rPr>
      </w:pPr>
      <w:r>
        <w:rPr>
          <w:rFonts w:hint="eastAsia"/>
          <w:color w:val="auto"/>
        </w:rPr>
        <w:t>受注者は消防本部立会いのもとで、次の項目を受検すること。</w:t>
      </w:r>
    </w:p>
    <w:p w14:paraId="6678F896" w14:textId="77777777" w:rsidR="007236DE" w:rsidRDefault="007236DE" w:rsidP="007236DE">
      <w:pPr>
        <w:pStyle w:val="af8"/>
        <w:numPr>
          <w:ilvl w:val="0"/>
          <w:numId w:val="10"/>
        </w:numPr>
        <w:ind w:leftChars="0"/>
        <w:jc w:val="left"/>
        <w:rPr>
          <w:color w:val="auto"/>
        </w:rPr>
      </w:pPr>
      <w:r>
        <w:rPr>
          <w:rFonts w:hint="eastAsia"/>
          <w:color w:val="auto"/>
        </w:rPr>
        <w:t>完成検査</w:t>
      </w:r>
    </w:p>
    <w:p w14:paraId="0F32395B" w14:textId="5C99867D" w:rsidR="0025431F" w:rsidRDefault="007236DE" w:rsidP="00502BBE">
      <w:pPr>
        <w:pStyle w:val="af8"/>
        <w:ind w:leftChars="300" w:left="1680" w:hangingChars="500" w:hanging="1050"/>
        <w:jc w:val="left"/>
        <w:rPr>
          <w:color w:val="auto"/>
        </w:rPr>
      </w:pPr>
      <w:r>
        <w:rPr>
          <w:rFonts w:hint="eastAsia"/>
          <w:color w:val="auto"/>
        </w:rPr>
        <w:t xml:space="preserve">　　　　　　納車時に以下の完成検査を実施し、消防本部が不適合と認めた個所等については、直ちに修復改善のうえ、再検査を受けるものとする。</w:t>
      </w:r>
    </w:p>
    <w:p w14:paraId="08C94221" w14:textId="62A9651B" w:rsidR="00502BBE" w:rsidRDefault="00502BBE" w:rsidP="00502BBE">
      <w:pPr>
        <w:pStyle w:val="af8"/>
        <w:numPr>
          <w:ilvl w:val="0"/>
          <w:numId w:val="12"/>
        </w:numPr>
        <w:ind w:leftChars="0"/>
        <w:jc w:val="left"/>
        <w:rPr>
          <w:color w:val="auto"/>
        </w:rPr>
      </w:pPr>
      <w:r>
        <w:rPr>
          <w:rFonts w:hint="eastAsia"/>
          <w:color w:val="auto"/>
        </w:rPr>
        <w:t>外観検査</w:t>
      </w:r>
    </w:p>
    <w:p w14:paraId="1798AB7B" w14:textId="783898B4" w:rsidR="00502BBE" w:rsidRDefault="00502BBE" w:rsidP="00502BBE">
      <w:pPr>
        <w:pStyle w:val="af8"/>
        <w:numPr>
          <w:ilvl w:val="0"/>
          <w:numId w:val="12"/>
        </w:numPr>
        <w:ind w:leftChars="0"/>
        <w:jc w:val="left"/>
        <w:rPr>
          <w:color w:val="auto"/>
        </w:rPr>
      </w:pPr>
      <w:r>
        <w:rPr>
          <w:rFonts w:hint="eastAsia"/>
          <w:color w:val="auto"/>
        </w:rPr>
        <w:t>取付品、取付装置操作</w:t>
      </w:r>
    </w:p>
    <w:p w14:paraId="492065C3" w14:textId="77777777" w:rsidR="00502BBE" w:rsidRPr="00ED5165" w:rsidRDefault="00502BBE" w:rsidP="00502BBE">
      <w:pPr>
        <w:pStyle w:val="af8"/>
        <w:ind w:leftChars="300" w:left="1680" w:hangingChars="500" w:hanging="1050"/>
        <w:jc w:val="left"/>
      </w:pPr>
    </w:p>
    <w:p w14:paraId="55CF4F95" w14:textId="1B410D35" w:rsidR="00B236E4" w:rsidRPr="00286E47" w:rsidRDefault="00286E47" w:rsidP="00286E47">
      <w:pPr>
        <w:jc w:val="left"/>
      </w:pPr>
      <w:r>
        <w:rPr>
          <w:rFonts w:hint="eastAsia"/>
        </w:rPr>
        <w:t>第</w:t>
      </w:r>
      <w:r w:rsidR="00F4790B">
        <w:rPr>
          <w:rFonts w:hint="eastAsia"/>
        </w:rPr>
        <w:t>５</w:t>
      </w:r>
      <w:r>
        <w:rPr>
          <w:rFonts w:hint="eastAsia"/>
        </w:rPr>
        <w:t xml:space="preserve">　</w:t>
      </w:r>
      <w:r w:rsidR="00B236E4" w:rsidRPr="00286E47">
        <w:rPr>
          <w:rFonts w:hint="eastAsia"/>
        </w:rPr>
        <w:t>保証</w:t>
      </w:r>
    </w:p>
    <w:p w14:paraId="0D2CEE15" w14:textId="7DAE2B75" w:rsidR="00B236E4" w:rsidRDefault="00B236E4" w:rsidP="00B236E4">
      <w:pPr>
        <w:pStyle w:val="af8"/>
        <w:ind w:leftChars="0" w:left="585"/>
        <w:jc w:val="left"/>
        <w:rPr>
          <w:color w:val="auto"/>
        </w:rPr>
      </w:pPr>
      <w:r w:rsidRPr="00B449E3">
        <w:rPr>
          <w:rFonts w:hint="eastAsia"/>
          <w:color w:val="auto"/>
        </w:rPr>
        <w:t>保証期間は、車両、</w:t>
      </w:r>
      <w:r w:rsidR="00B968F1">
        <w:rPr>
          <w:rFonts w:hint="eastAsia"/>
          <w:color w:val="auto"/>
        </w:rPr>
        <w:t>装備</w:t>
      </w:r>
      <w:r w:rsidRPr="00B449E3">
        <w:rPr>
          <w:rFonts w:hint="eastAsia"/>
          <w:color w:val="auto"/>
        </w:rPr>
        <w:t>部品各々の保証基準に準ずるものとする。但し、保証期間終了後もリコール、サービスキャンペーン対象となる不具合が発生した場合は、直ちに無償で修理又は不良品の交換を行うものとする。</w:t>
      </w:r>
    </w:p>
    <w:p w14:paraId="18237F7C" w14:textId="77777777" w:rsidR="00B968F1" w:rsidRDefault="00B968F1" w:rsidP="00B236E4">
      <w:pPr>
        <w:pStyle w:val="af8"/>
        <w:ind w:leftChars="0" w:left="585"/>
        <w:jc w:val="left"/>
        <w:rPr>
          <w:color w:val="auto"/>
        </w:rPr>
      </w:pPr>
    </w:p>
    <w:p w14:paraId="0568497A" w14:textId="2B4E26A2" w:rsidR="00286E47" w:rsidRDefault="00286E47" w:rsidP="00B236E4">
      <w:pPr>
        <w:pStyle w:val="af8"/>
        <w:ind w:leftChars="0" w:left="585"/>
        <w:jc w:val="left"/>
        <w:rPr>
          <w:color w:val="auto"/>
        </w:rPr>
      </w:pPr>
    </w:p>
    <w:p w14:paraId="702CD177" w14:textId="77777777" w:rsidR="00C3475C" w:rsidRPr="00B449E3" w:rsidRDefault="00C3475C" w:rsidP="00B236E4">
      <w:pPr>
        <w:pStyle w:val="af8"/>
        <w:ind w:leftChars="0" w:left="585"/>
        <w:jc w:val="left"/>
        <w:rPr>
          <w:color w:val="auto"/>
        </w:rPr>
      </w:pPr>
    </w:p>
    <w:p w14:paraId="0FB66523" w14:textId="2A93E9DC" w:rsidR="00B236E4" w:rsidRPr="00286E47" w:rsidRDefault="00286E47" w:rsidP="00286E47">
      <w:pPr>
        <w:jc w:val="left"/>
      </w:pPr>
      <w:r>
        <w:rPr>
          <w:rFonts w:hint="eastAsia"/>
        </w:rPr>
        <w:t>第</w:t>
      </w:r>
      <w:r w:rsidR="00F4790B">
        <w:rPr>
          <w:rFonts w:hint="eastAsia"/>
        </w:rPr>
        <w:t>６</w:t>
      </w:r>
      <w:r>
        <w:rPr>
          <w:rFonts w:hint="eastAsia"/>
        </w:rPr>
        <w:t xml:space="preserve">　</w:t>
      </w:r>
      <w:r w:rsidR="00B236E4" w:rsidRPr="00286E47">
        <w:rPr>
          <w:rFonts w:hint="eastAsia"/>
        </w:rPr>
        <w:t>納入期限</w:t>
      </w:r>
    </w:p>
    <w:p w14:paraId="6352AA75" w14:textId="6112B23F" w:rsidR="00B236E4" w:rsidRDefault="004B0815" w:rsidP="00B236E4">
      <w:pPr>
        <w:pStyle w:val="af8"/>
        <w:ind w:leftChars="0" w:left="585"/>
        <w:jc w:val="left"/>
        <w:rPr>
          <w:color w:val="auto"/>
        </w:rPr>
      </w:pPr>
      <w:r>
        <w:rPr>
          <w:rFonts w:hint="eastAsia"/>
          <w:color w:val="auto"/>
        </w:rPr>
        <w:t>令和</w:t>
      </w:r>
      <w:r w:rsidR="00C97F02">
        <w:rPr>
          <w:rFonts w:hint="eastAsia"/>
          <w:color w:val="auto"/>
        </w:rPr>
        <w:t>６</w:t>
      </w:r>
      <w:r>
        <w:rPr>
          <w:rFonts w:hint="eastAsia"/>
          <w:color w:val="auto"/>
        </w:rPr>
        <w:t>年</w:t>
      </w:r>
      <w:r w:rsidR="00C97F02">
        <w:rPr>
          <w:rFonts w:hint="eastAsia"/>
          <w:color w:val="auto"/>
        </w:rPr>
        <w:t>２</w:t>
      </w:r>
      <w:r>
        <w:rPr>
          <w:rFonts w:hint="eastAsia"/>
          <w:color w:val="auto"/>
        </w:rPr>
        <w:t>月</w:t>
      </w:r>
      <w:r w:rsidR="00D80483">
        <w:rPr>
          <w:rFonts w:hint="eastAsia"/>
          <w:color w:val="auto"/>
        </w:rPr>
        <w:t>20</w:t>
      </w:r>
      <w:r>
        <w:rPr>
          <w:rFonts w:hint="eastAsia"/>
          <w:color w:val="auto"/>
        </w:rPr>
        <w:t>日</w:t>
      </w:r>
    </w:p>
    <w:p w14:paraId="6A65A1F4" w14:textId="77777777" w:rsidR="00286E47" w:rsidRPr="00ED5165" w:rsidRDefault="00286E47" w:rsidP="00B236E4">
      <w:pPr>
        <w:pStyle w:val="af8"/>
        <w:ind w:leftChars="0" w:left="585"/>
        <w:jc w:val="left"/>
        <w:rPr>
          <w:color w:val="auto"/>
        </w:rPr>
      </w:pPr>
    </w:p>
    <w:p w14:paraId="756233ED" w14:textId="7C7F9D34" w:rsidR="00B236E4" w:rsidRPr="00286E47" w:rsidRDefault="00286E47" w:rsidP="00286E47">
      <w:pPr>
        <w:jc w:val="left"/>
      </w:pPr>
      <w:r>
        <w:rPr>
          <w:rFonts w:hint="eastAsia"/>
        </w:rPr>
        <w:t>第</w:t>
      </w:r>
      <w:r w:rsidR="00F4790B">
        <w:rPr>
          <w:rFonts w:hint="eastAsia"/>
        </w:rPr>
        <w:t>７</w:t>
      </w:r>
      <w:r>
        <w:rPr>
          <w:rFonts w:hint="eastAsia"/>
        </w:rPr>
        <w:t xml:space="preserve">　</w:t>
      </w:r>
      <w:r w:rsidR="00B236E4" w:rsidRPr="00286E47">
        <w:rPr>
          <w:rFonts w:hint="eastAsia"/>
        </w:rPr>
        <w:t>納入場所</w:t>
      </w:r>
      <w:bookmarkStart w:id="0" w:name="_GoBack"/>
      <w:bookmarkEnd w:id="0"/>
    </w:p>
    <w:p w14:paraId="536EFABD" w14:textId="77777777" w:rsidR="00B236E4" w:rsidRPr="00B449E3" w:rsidRDefault="00B236E4" w:rsidP="00B236E4">
      <w:pPr>
        <w:pStyle w:val="af8"/>
        <w:ind w:leftChars="0" w:left="585"/>
        <w:jc w:val="left"/>
        <w:rPr>
          <w:color w:val="auto"/>
        </w:rPr>
      </w:pPr>
      <w:r w:rsidRPr="00B449E3">
        <w:rPr>
          <w:rFonts w:hint="eastAsia"/>
          <w:color w:val="auto"/>
        </w:rPr>
        <w:t>沖縄県</w:t>
      </w:r>
      <w:r w:rsidR="006A6C8E" w:rsidRPr="00B449E3">
        <w:rPr>
          <w:rFonts w:hint="eastAsia"/>
          <w:color w:val="auto"/>
        </w:rPr>
        <w:t>国頭郡</w:t>
      </w:r>
      <w:r w:rsidRPr="00B449E3">
        <w:rPr>
          <w:rFonts w:hint="eastAsia"/>
          <w:color w:val="auto"/>
        </w:rPr>
        <w:t>国頭村字辺土名</w:t>
      </w:r>
      <w:r w:rsidRPr="00555EB0">
        <w:rPr>
          <w:rFonts w:asciiTheme="minorEastAsia" w:eastAsiaTheme="minorEastAsia" w:hAnsiTheme="minorEastAsia" w:hint="eastAsia"/>
          <w:color w:val="auto"/>
        </w:rPr>
        <w:t>1727</w:t>
      </w:r>
      <w:r w:rsidRPr="00B449E3">
        <w:rPr>
          <w:rFonts w:hint="eastAsia"/>
          <w:color w:val="auto"/>
        </w:rPr>
        <w:t>番地　　国頭地区行政事務組合消防本部</w:t>
      </w:r>
    </w:p>
    <w:p w14:paraId="63961760" w14:textId="77777777" w:rsidR="006A6C8E" w:rsidRDefault="006A6C8E" w:rsidP="00B236E4">
      <w:pPr>
        <w:spacing w:before="200" w:after="200"/>
        <w:contextualSpacing/>
        <w:jc w:val="left"/>
      </w:pPr>
    </w:p>
    <w:p w14:paraId="100B9B3D" w14:textId="5DE842DA" w:rsidR="00B236E4" w:rsidRDefault="00B236E4" w:rsidP="00B236E4">
      <w:pPr>
        <w:spacing w:before="200" w:after="200"/>
        <w:contextualSpacing/>
        <w:jc w:val="left"/>
      </w:pPr>
      <w:r>
        <w:rPr>
          <w:rFonts w:hint="eastAsia"/>
        </w:rPr>
        <w:t>第</w:t>
      </w:r>
      <w:r w:rsidR="00F4790B">
        <w:rPr>
          <w:rFonts w:hint="eastAsia"/>
        </w:rPr>
        <w:t>８</w:t>
      </w:r>
      <w:r>
        <w:rPr>
          <w:rFonts w:hint="eastAsia"/>
        </w:rPr>
        <w:t xml:space="preserve">　</w:t>
      </w:r>
      <w:r w:rsidR="006A6C8E">
        <w:rPr>
          <w:rFonts w:hint="eastAsia"/>
        </w:rPr>
        <w:t>製</w:t>
      </w:r>
      <w:r>
        <w:rPr>
          <w:rFonts w:hint="eastAsia"/>
        </w:rPr>
        <w:t>作上の問題処理について</w:t>
      </w:r>
    </w:p>
    <w:p w14:paraId="284F3313" w14:textId="77777777" w:rsidR="00B236E4" w:rsidRDefault="00B236E4" w:rsidP="004B57F0">
      <w:pPr>
        <w:ind w:leftChars="300" w:left="1365" w:hangingChars="350" w:hanging="735"/>
      </w:pPr>
      <w:r>
        <w:rPr>
          <w:rFonts w:hint="eastAsia"/>
        </w:rPr>
        <w:t>（１）</w:t>
      </w:r>
      <w:r w:rsidR="004B57F0">
        <w:rPr>
          <w:rFonts w:hint="eastAsia"/>
        </w:rPr>
        <w:t xml:space="preserve"> </w:t>
      </w:r>
      <w:r>
        <w:rPr>
          <w:rFonts w:hint="eastAsia"/>
        </w:rPr>
        <w:t>本仕様書に疑義が生じた場合又は変更を必要とする場合には、事前に消防本部</w:t>
      </w:r>
      <w:r w:rsidR="00FF67F2">
        <w:rPr>
          <w:rFonts w:hint="eastAsia"/>
        </w:rPr>
        <w:t>と協議し、</w:t>
      </w:r>
      <w:r>
        <w:rPr>
          <w:rFonts w:hint="eastAsia"/>
        </w:rPr>
        <w:t>指示又は承認を得なければならない。</w:t>
      </w:r>
    </w:p>
    <w:p w14:paraId="0167376C" w14:textId="77777777" w:rsidR="00B236E4" w:rsidRDefault="00B236E4" w:rsidP="00B236E4">
      <w:pPr>
        <w:ind w:firstLineChars="300" w:firstLine="630"/>
      </w:pPr>
      <w:r>
        <w:rPr>
          <w:rFonts w:hint="eastAsia"/>
        </w:rPr>
        <w:t>（２）仕様内容の解釈について疑義がある場合は、消防本部の解釈に従うこと。</w:t>
      </w:r>
    </w:p>
    <w:p w14:paraId="6FC5E3B4" w14:textId="77777777" w:rsidR="00B236E4" w:rsidRDefault="00FF67F2" w:rsidP="004B57F0">
      <w:pPr>
        <w:ind w:leftChars="300" w:left="1365" w:hangingChars="350" w:hanging="735"/>
      </w:pPr>
      <w:r>
        <w:rPr>
          <w:rFonts w:hint="eastAsia"/>
        </w:rPr>
        <w:t>（３）製作</w:t>
      </w:r>
      <w:r w:rsidR="00B236E4">
        <w:rPr>
          <w:rFonts w:hint="eastAsia"/>
        </w:rPr>
        <w:t>にあたり、工業所有権及びその他関係法令に抵触する問題が生じた　　　　　　　　　　　　　場合には、受注者においてこれらの問題を解決し、その旨を消防本部に報告　　すること。</w:t>
      </w:r>
    </w:p>
    <w:p w14:paraId="15BD5672" w14:textId="1F1B48A9" w:rsidR="00C0736D" w:rsidRDefault="00B236E4" w:rsidP="00FF67F2">
      <w:pPr>
        <w:ind w:firstLineChars="300" w:firstLine="630"/>
      </w:pPr>
      <w:r>
        <w:rPr>
          <w:rFonts w:hint="eastAsia"/>
        </w:rPr>
        <w:t>（４）</w:t>
      </w:r>
      <w:r w:rsidR="00C0736D">
        <w:rPr>
          <w:rFonts w:hint="eastAsia"/>
        </w:rPr>
        <w:t>登録手続き</w:t>
      </w:r>
    </w:p>
    <w:p w14:paraId="2C3D09D8" w14:textId="1DBC88AF" w:rsidR="00F51422" w:rsidRDefault="00963073" w:rsidP="00286E47">
      <w:pPr>
        <w:ind w:left="1260" w:hangingChars="600" w:hanging="1260"/>
      </w:pPr>
      <w:r>
        <w:rPr>
          <w:rFonts w:hint="eastAsia"/>
        </w:rPr>
        <w:t xml:space="preserve">　　　　　　事務車（普通自動車）の新規登録及び検査に要する費用、回送等に要する費用は受注者の負担とする。</w:t>
      </w:r>
      <w:r w:rsidR="00286E47">
        <w:rPr>
          <w:rFonts w:hint="eastAsia"/>
        </w:rPr>
        <w:t>但し、法定費用（自動車損害賠償責任保険料、自動車重量税、リサイクル料等）は</w:t>
      </w:r>
      <w:r w:rsidR="00733640">
        <w:rPr>
          <w:rFonts w:hint="eastAsia"/>
        </w:rPr>
        <w:t>当消防本部の負担とし、</w:t>
      </w:r>
      <w:r w:rsidR="00286E47">
        <w:rPr>
          <w:rFonts w:hint="eastAsia"/>
        </w:rPr>
        <w:t>車両代金請求と同時に請求できるものとする。</w:t>
      </w:r>
    </w:p>
    <w:p w14:paraId="30B53069" w14:textId="77777777" w:rsidR="007C0E23" w:rsidRPr="00AD1DED" w:rsidRDefault="007C0E23" w:rsidP="00B236E4">
      <w:pPr>
        <w:pStyle w:val="af8"/>
        <w:ind w:leftChars="0" w:left="585"/>
        <w:jc w:val="left"/>
      </w:pPr>
    </w:p>
    <w:p w14:paraId="320EFD25" w14:textId="0FAFA9BB" w:rsidR="00B236E4" w:rsidRDefault="00B236E4" w:rsidP="00B236E4">
      <w:r>
        <w:rPr>
          <w:rFonts w:hint="eastAsia"/>
        </w:rPr>
        <w:t>第</w:t>
      </w:r>
      <w:r w:rsidR="00F4790B">
        <w:rPr>
          <w:rFonts w:hint="eastAsia"/>
        </w:rPr>
        <w:t>９</w:t>
      </w:r>
      <w:r>
        <w:rPr>
          <w:rFonts w:hint="eastAsia"/>
        </w:rPr>
        <w:t xml:space="preserve">　その他</w:t>
      </w:r>
    </w:p>
    <w:p w14:paraId="0412357C" w14:textId="77777777" w:rsidR="00B236E4" w:rsidRDefault="00B236E4" w:rsidP="00B236E4">
      <w:pPr>
        <w:pStyle w:val="af8"/>
        <w:numPr>
          <w:ilvl w:val="0"/>
          <w:numId w:val="4"/>
        </w:numPr>
        <w:ind w:leftChars="0"/>
        <w:jc w:val="left"/>
      </w:pPr>
      <w:r>
        <w:rPr>
          <w:rFonts w:hint="eastAsia"/>
        </w:rPr>
        <w:t>納入時は、事前に各部清掃、注油、手入れ等を十分に行うものとする。</w:t>
      </w:r>
    </w:p>
    <w:p w14:paraId="499A7CA2" w14:textId="5B422CD2" w:rsidR="00B236E4" w:rsidRDefault="00B236E4" w:rsidP="00B236E4">
      <w:pPr>
        <w:pStyle w:val="af8"/>
        <w:numPr>
          <w:ilvl w:val="0"/>
          <w:numId w:val="4"/>
        </w:numPr>
        <w:ind w:leftChars="0"/>
        <w:jc w:val="left"/>
      </w:pPr>
      <w:r>
        <w:rPr>
          <w:rFonts w:hint="eastAsia"/>
        </w:rPr>
        <w:t>取り付け品、付属</w:t>
      </w:r>
      <w:r w:rsidR="008D631A">
        <w:rPr>
          <w:rFonts w:hint="eastAsia"/>
        </w:rPr>
        <w:t>品において</w:t>
      </w:r>
      <w:r w:rsidR="00B13483">
        <w:rPr>
          <w:rFonts w:hint="eastAsia"/>
        </w:rPr>
        <w:t>は</w:t>
      </w:r>
      <w:r w:rsidR="00C83C08">
        <w:rPr>
          <w:rFonts w:hint="eastAsia"/>
        </w:rPr>
        <w:t>日本製</w:t>
      </w:r>
      <w:r w:rsidR="00B13483">
        <w:rPr>
          <w:rFonts w:hint="eastAsia"/>
        </w:rPr>
        <w:t>とする</w:t>
      </w:r>
      <w:r>
        <w:rPr>
          <w:rFonts w:hint="eastAsia"/>
        </w:rPr>
        <w:t>こと。</w:t>
      </w:r>
    </w:p>
    <w:p w14:paraId="595D4FE4" w14:textId="10923247" w:rsidR="000B6FE9" w:rsidRDefault="00B236E4" w:rsidP="00E5224E">
      <w:pPr>
        <w:pStyle w:val="af8"/>
        <w:numPr>
          <w:ilvl w:val="0"/>
          <w:numId w:val="4"/>
        </w:numPr>
        <w:overflowPunct/>
        <w:adjustRightInd/>
        <w:spacing w:before="200" w:after="200"/>
        <w:ind w:leftChars="0"/>
        <w:contextualSpacing/>
        <w:jc w:val="left"/>
        <w:textAlignment w:val="auto"/>
      </w:pPr>
      <w:r>
        <w:rPr>
          <w:rFonts w:hint="eastAsia"/>
        </w:rPr>
        <w:t>装備品については、メーカーの公表する標準装備は本仕様書に記載の有無に関わらず装備するものとする。</w:t>
      </w:r>
    </w:p>
    <w:p w14:paraId="6BCEB857" w14:textId="77777777" w:rsidR="00B236E4" w:rsidRDefault="00B236E4" w:rsidP="00B236E4">
      <w:pPr>
        <w:pStyle w:val="af8"/>
        <w:numPr>
          <w:ilvl w:val="0"/>
          <w:numId w:val="4"/>
        </w:numPr>
        <w:overflowPunct/>
        <w:adjustRightInd/>
        <w:spacing w:before="200" w:after="200"/>
        <w:ind w:leftChars="0"/>
        <w:contextualSpacing/>
        <w:jc w:val="left"/>
        <w:textAlignment w:val="auto"/>
      </w:pPr>
      <w:r>
        <w:rPr>
          <w:rFonts w:hint="eastAsia"/>
        </w:rPr>
        <w:t>前記の他、疑義が生じた場合には消防本部と協議のうえ、決定する。</w:t>
      </w:r>
    </w:p>
    <w:p w14:paraId="58CABA3A" w14:textId="539F8D7B" w:rsidR="00B236E4" w:rsidRDefault="00B236E4" w:rsidP="00C3475C"/>
    <w:p w14:paraId="2B0390A9" w14:textId="77777777" w:rsidR="00B13483" w:rsidRDefault="00B13483" w:rsidP="00C3475C"/>
    <w:p w14:paraId="376DFF09" w14:textId="11DDD4EA" w:rsidR="00C3475C" w:rsidRDefault="00C3475C" w:rsidP="00C3475C"/>
    <w:p w14:paraId="063DC3EB" w14:textId="0A91B69C" w:rsidR="00C3475C" w:rsidRDefault="00C3475C" w:rsidP="00C3475C"/>
    <w:p w14:paraId="131746E8" w14:textId="7F07E9A6" w:rsidR="00C3475C" w:rsidRDefault="00C3475C" w:rsidP="00C3475C"/>
    <w:p w14:paraId="6D9B8E6C" w14:textId="42D1693A" w:rsidR="00C3475C" w:rsidRDefault="00C3475C" w:rsidP="00C3475C"/>
    <w:p w14:paraId="76BEBAFF" w14:textId="0E18BC2E" w:rsidR="00B13483" w:rsidRDefault="00B13483" w:rsidP="00C3475C"/>
    <w:p w14:paraId="65F7E7C8" w14:textId="77777777" w:rsidR="00B13483" w:rsidRPr="00AD1DED" w:rsidRDefault="00B13483" w:rsidP="00C3475C"/>
    <w:p w14:paraId="74571BB5" w14:textId="03B3AEAA" w:rsidR="00B236E4" w:rsidRDefault="00B236E4" w:rsidP="00B236E4"/>
    <w:p w14:paraId="1F4052C0" w14:textId="34C4957C" w:rsidR="00C3475C" w:rsidRDefault="00971F41" w:rsidP="00B236E4">
      <w:r>
        <w:rPr>
          <w:rFonts w:hint="eastAsia"/>
        </w:rPr>
        <w:t>第</w:t>
      </w:r>
      <w:r w:rsidR="00F4790B">
        <w:rPr>
          <w:rFonts w:hint="eastAsia"/>
        </w:rPr>
        <w:t>１０</w:t>
      </w:r>
      <w:r>
        <w:rPr>
          <w:rFonts w:hint="eastAsia"/>
        </w:rPr>
        <w:t xml:space="preserve">　仕様</w:t>
      </w:r>
    </w:p>
    <w:p w14:paraId="5443C39A" w14:textId="6FA9827F" w:rsidR="00971F41" w:rsidRDefault="00971F41" w:rsidP="00B236E4">
      <w:r>
        <w:rPr>
          <w:rFonts w:hint="eastAsia"/>
        </w:rPr>
        <w:t xml:space="preserve">　　１．車両本体</w:t>
      </w:r>
    </w:p>
    <w:tbl>
      <w:tblPr>
        <w:tblStyle w:val="a6"/>
        <w:tblW w:w="0" w:type="auto"/>
        <w:tblInd w:w="534" w:type="dxa"/>
        <w:tblLook w:val="04A0" w:firstRow="1" w:lastRow="0" w:firstColumn="1" w:lastColumn="0" w:noHBand="0" w:noVBand="1"/>
      </w:tblPr>
      <w:tblGrid>
        <w:gridCol w:w="850"/>
        <w:gridCol w:w="2977"/>
        <w:gridCol w:w="850"/>
        <w:gridCol w:w="3491"/>
      </w:tblGrid>
      <w:tr w:rsidR="00971F41" w14:paraId="2EDB85BC" w14:textId="77777777" w:rsidTr="00971F41">
        <w:tc>
          <w:tcPr>
            <w:tcW w:w="850" w:type="dxa"/>
          </w:tcPr>
          <w:p w14:paraId="4AD3C7F9" w14:textId="5646E89C" w:rsidR="00971F41" w:rsidRDefault="00971F41" w:rsidP="00B236E4">
            <w:r>
              <w:rPr>
                <w:rFonts w:hint="eastAsia"/>
              </w:rPr>
              <w:t>NO</w:t>
            </w:r>
          </w:p>
        </w:tc>
        <w:tc>
          <w:tcPr>
            <w:tcW w:w="2977" w:type="dxa"/>
          </w:tcPr>
          <w:p w14:paraId="39AB86E8" w14:textId="3D7A0971" w:rsidR="00971F41" w:rsidRDefault="00971F41" w:rsidP="00B236E4">
            <w:r>
              <w:rPr>
                <w:rFonts w:hint="eastAsia"/>
              </w:rPr>
              <w:t>品名</w:t>
            </w:r>
          </w:p>
        </w:tc>
        <w:tc>
          <w:tcPr>
            <w:tcW w:w="850" w:type="dxa"/>
          </w:tcPr>
          <w:p w14:paraId="046337E5" w14:textId="3B41114F" w:rsidR="00971F41" w:rsidRDefault="00971F41" w:rsidP="00B236E4">
            <w:r>
              <w:rPr>
                <w:rFonts w:hint="eastAsia"/>
              </w:rPr>
              <w:t>数量</w:t>
            </w:r>
          </w:p>
        </w:tc>
        <w:tc>
          <w:tcPr>
            <w:tcW w:w="3491" w:type="dxa"/>
          </w:tcPr>
          <w:p w14:paraId="6D63F5D9" w14:textId="6EC3E80B" w:rsidR="00971F41" w:rsidRDefault="00971F41" w:rsidP="00B236E4">
            <w:r>
              <w:rPr>
                <w:rFonts w:hint="eastAsia"/>
              </w:rPr>
              <w:t>内容</w:t>
            </w:r>
          </w:p>
        </w:tc>
      </w:tr>
      <w:tr w:rsidR="00971F41" w14:paraId="627FF2DA" w14:textId="77777777" w:rsidTr="00971F41">
        <w:tc>
          <w:tcPr>
            <w:tcW w:w="850" w:type="dxa"/>
          </w:tcPr>
          <w:p w14:paraId="76B71D4E" w14:textId="6D35BD48" w:rsidR="00971F41" w:rsidRDefault="00971F41" w:rsidP="00B236E4">
            <w:r>
              <w:rPr>
                <w:rFonts w:hint="eastAsia"/>
              </w:rPr>
              <w:t>１</w:t>
            </w:r>
          </w:p>
        </w:tc>
        <w:tc>
          <w:tcPr>
            <w:tcW w:w="2977" w:type="dxa"/>
          </w:tcPr>
          <w:p w14:paraId="69EC2348" w14:textId="0BDD5912" w:rsidR="00971F41" w:rsidRDefault="00971F41" w:rsidP="00B236E4">
            <w:r>
              <w:rPr>
                <w:rFonts w:hint="eastAsia"/>
              </w:rPr>
              <w:t>普通自動車（ミニバンタイプ）</w:t>
            </w:r>
          </w:p>
        </w:tc>
        <w:tc>
          <w:tcPr>
            <w:tcW w:w="850" w:type="dxa"/>
          </w:tcPr>
          <w:p w14:paraId="23127B5E" w14:textId="2F1DC1F1" w:rsidR="00971F41" w:rsidRDefault="00971F41" w:rsidP="00B236E4">
            <w:r>
              <w:rPr>
                <w:rFonts w:hint="eastAsia"/>
              </w:rPr>
              <w:t>１</w:t>
            </w:r>
          </w:p>
        </w:tc>
        <w:tc>
          <w:tcPr>
            <w:tcW w:w="3491" w:type="dxa"/>
          </w:tcPr>
          <w:p w14:paraId="538B01E2" w14:textId="59F72D65" w:rsidR="00971F41" w:rsidRDefault="00971F41" w:rsidP="00B236E4">
            <w:r>
              <w:rPr>
                <w:rFonts w:hint="eastAsia"/>
              </w:rPr>
              <w:t xml:space="preserve">乗車定員　</w:t>
            </w:r>
            <w:r>
              <w:rPr>
                <w:rFonts w:hint="eastAsia"/>
              </w:rPr>
              <w:t>7</w:t>
            </w:r>
            <w:r>
              <w:rPr>
                <w:rFonts w:hint="eastAsia"/>
              </w:rPr>
              <w:t>名以上</w:t>
            </w:r>
          </w:p>
          <w:p w14:paraId="2BFC9543" w14:textId="2ABD789E" w:rsidR="00971F41" w:rsidRDefault="00971F41" w:rsidP="00B236E4">
            <w:r>
              <w:rPr>
                <w:rFonts w:hint="eastAsia"/>
              </w:rPr>
              <w:t xml:space="preserve">駆動　　　</w:t>
            </w:r>
            <w:r w:rsidR="00A92DF8">
              <w:rPr>
                <w:rFonts w:hint="eastAsia"/>
              </w:rPr>
              <w:t>2</w:t>
            </w:r>
            <w:r>
              <w:rPr>
                <w:rFonts w:hint="eastAsia"/>
              </w:rPr>
              <w:t>WD</w:t>
            </w:r>
            <w:r>
              <w:rPr>
                <w:rFonts w:hint="eastAsia"/>
              </w:rPr>
              <w:t>・</w:t>
            </w:r>
            <w:r>
              <w:rPr>
                <w:rFonts w:hint="eastAsia"/>
              </w:rPr>
              <w:t>AT</w:t>
            </w:r>
            <w:r>
              <w:rPr>
                <w:rFonts w:hint="eastAsia"/>
              </w:rPr>
              <w:t>車</w:t>
            </w:r>
          </w:p>
          <w:p w14:paraId="64C580DE" w14:textId="1D285EF5" w:rsidR="00971F41" w:rsidRDefault="00971F41" w:rsidP="00B236E4">
            <w:r>
              <w:rPr>
                <w:rFonts w:hint="eastAsia"/>
              </w:rPr>
              <w:t xml:space="preserve">総排気量　</w:t>
            </w:r>
            <w:r w:rsidR="00A92DF8">
              <w:rPr>
                <w:rFonts w:hint="eastAsia"/>
              </w:rPr>
              <w:t>1500</w:t>
            </w:r>
            <w:r w:rsidR="00A92DF8">
              <w:rPr>
                <w:rFonts w:hint="eastAsia"/>
              </w:rPr>
              <w:t>ｃｃ以上</w:t>
            </w:r>
          </w:p>
          <w:p w14:paraId="17138271" w14:textId="5AA106BD" w:rsidR="00A92DF8" w:rsidRDefault="00A92DF8" w:rsidP="00A92DF8">
            <w:r>
              <w:rPr>
                <w:rFonts w:hint="eastAsia"/>
              </w:rPr>
              <w:t>カラー　　ホワイト又はシルバー</w:t>
            </w:r>
          </w:p>
        </w:tc>
      </w:tr>
    </w:tbl>
    <w:p w14:paraId="2B204E90" w14:textId="46444AE7" w:rsidR="00971F41" w:rsidRDefault="00971F41" w:rsidP="00B236E4"/>
    <w:p w14:paraId="44FA56E9" w14:textId="398D0A46" w:rsidR="00A92DF8" w:rsidRDefault="00A92DF8" w:rsidP="00B236E4">
      <w:r>
        <w:rPr>
          <w:rFonts w:hint="eastAsia"/>
        </w:rPr>
        <w:t xml:space="preserve">　　２．</w:t>
      </w:r>
      <w:r w:rsidR="00BD6EB2">
        <w:rPr>
          <w:rFonts w:hint="eastAsia"/>
        </w:rPr>
        <w:t>装備品・</w:t>
      </w:r>
      <w:r w:rsidR="00315AB1">
        <w:rPr>
          <w:rFonts w:hint="eastAsia"/>
        </w:rPr>
        <w:t>付属品</w:t>
      </w:r>
    </w:p>
    <w:tbl>
      <w:tblPr>
        <w:tblStyle w:val="a6"/>
        <w:tblW w:w="0" w:type="auto"/>
        <w:tblInd w:w="534" w:type="dxa"/>
        <w:tblLook w:val="04A0" w:firstRow="1" w:lastRow="0" w:firstColumn="1" w:lastColumn="0" w:noHBand="0" w:noVBand="1"/>
      </w:tblPr>
      <w:tblGrid>
        <w:gridCol w:w="850"/>
        <w:gridCol w:w="2977"/>
        <w:gridCol w:w="850"/>
        <w:gridCol w:w="3491"/>
      </w:tblGrid>
      <w:tr w:rsidR="00A92DF8" w14:paraId="002AE3AC" w14:textId="77777777" w:rsidTr="00736771">
        <w:tc>
          <w:tcPr>
            <w:tcW w:w="850" w:type="dxa"/>
          </w:tcPr>
          <w:p w14:paraId="1215FA37" w14:textId="77777777" w:rsidR="00A92DF8" w:rsidRDefault="00A92DF8" w:rsidP="00736771">
            <w:r>
              <w:rPr>
                <w:rFonts w:hint="eastAsia"/>
              </w:rPr>
              <w:t>NO</w:t>
            </w:r>
          </w:p>
        </w:tc>
        <w:tc>
          <w:tcPr>
            <w:tcW w:w="2977" w:type="dxa"/>
          </w:tcPr>
          <w:p w14:paraId="702CBD29" w14:textId="77777777" w:rsidR="00A92DF8" w:rsidRDefault="00A92DF8" w:rsidP="00736771">
            <w:r>
              <w:rPr>
                <w:rFonts w:hint="eastAsia"/>
              </w:rPr>
              <w:t>品名</w:t>
            </w:r>
          </w:p>
        </w:tc>
        <w:tc>
          <w:tcPr>
            <w:tcW w:w="850" w:type="dxa"/>
          </w:tcPr>
          <w:p w14:paraId="7F61BC09" w14:textId="77777777" w:rsidR="00A92DF8" w:rsidRDefault="00A92DF8" w:rsidP="00736771">
            <w:r>
              <w:rPr>
                <w:rFonts w:hint="eastAsia"/>
              </w:rPr>
              <w:t>数量</w:t>
            </w:r>
          </w:p>
        </w:tc>
        <w:tc>
          <w:tcPr>
            <w:tcW w:w="3491" w:type="dxa"/>
          </w:tcPr>
          <w:p w14:paraId="6377A612" w14:textId="77777777" w:rsidR="00A92DF8" w:rsidRDefault="00A92DF8" w:rsidP="00736771">
            <w:r>
              <w:rPr>
                <w:rFonts w:hint="eastAsia"/>
              </w:rPr>
              <w:t>内容</w:t>
            </w:r>
          </w:p>
        </w:tc>
      </w:tr>
      <w:tr w:rsidR="00BD6EB2" w14:paraId="1E642ADC" w14:textId="77777777" w:rsidTr="00736771">
        <w:tc>
          <w:tcPr>
            <w:tcW w:w="850" w:type="dxa"/>
          </w:tcPr>
          <w:p w14:paraId="7729FD1C" w14:textId="7925CDED" w:rsidR="00BD6EB2" w:rsidRDefault="00BD6EB2" w:rsidP="00736771">
            <w:r>
              <w:rPr>
                <w:rFonts w:hint="eastAsia"/>
              </w:rPr>
              <w:t>１</w:t>
            </w:r>
          </w:p>
        </w:tc>
        <w:tc>
          <w:tcPr>
            <w:tcW w:w="2977" w:type="dxa"/>
          </w:tcPr>
          <w:p w14:paraId="20E01083" w14:textId="14498CDE" w:rsidR="00BD6EB2" w:rsidRDefault="00BD6EB2" w:rsidP="00736771">
            <w:r>
              <w:rPr>
                <w:rFonts w:hint="eastAsia"/>
              </w:rPr>
              <w:t>エアコン</w:t>
            </w:r>
          </w:p>
        </w:tc>
        <w:tc>
          <w:tcPr>
            <w:tcW w:w="850" w:type="dxa"/>
          </w:tcPr>
          <w:p w14:paraId="4EE63673" w14:textId="0FF8BE40" w:rsidR="00BD6EB2" w:rsidRDefault="00BD6EB2" w:rsidP="00736771"/>
        </w:tc>
        <w:tc>
          <w:tcPr>
            <w:tcW w:w="3491" w:type="dxa"/>
          </w:tcPr>
          <w:p w14:paraId="70C3B0D7" w14:textId="77777777" w:rsidR="00BD6EB2" w:rsidRDefault="00BD6EB2" w:rsidP="00736771"/>
        </w:tc>
      </w:tr>
      <w:tr w:rsidR="00BD6EB2" w14:paraId="0D9B9322" w14:textId="77777777" w:rsidTr="00736771">
        <w:tc>
          <w:tcPr>
            <w:tcW w:w="850" w:type="dxa"/>
          </w:tcPr>
          <w:p w14:paraId="00ADDA2D" w14:textId="1FCF3260" w:rsidR="00BD6EB2" w:rsidRDefault="00BD6EB2" w:rsidP="00736771">
            <w:r>
              <w:rPr>
                <w:rFonts w:hint="eastAsia"/>
              </w:rPr>
              <w:t>２</w:t>
            </w:r>
          </w:p>
        </w:tc>
        <w:tc>
          <w:tcPr>
            <w:tcW w:w="2977" w:type="dxa"/>
          </w:tcPr>
          <w:p w14:paraId="2897A9D2" w14:textId="291670BA" w:rsidR="00BD6EB2" w:rsidRDefault="00BD6EB2" w:rsidP="00736771">
            <w:r>
              <w:rPr>
                <w:rFonts w:hint="eastAsia"/>
              </w:rPr>
              <w:t>パワーステアリング</w:t>
            </w:r>
          </w:p>
        </w:tc>
        <w:tc>
          <w:tcPr>
            <w:tcW w:w="850" w:type="dxa"/>
          </w:tcPr>
          <w:p w14:paraId="5D5A9CFA" w14:textId="77777777" w:rsidR="00BD6EB2" w:rsidRDefault="00BD6EB2" w:rsidP="00736771"/>
        </w:tc>
        <w:tc>
          <w:tcPr>
            <w:tcW w:w="3491" w:type="dxa"/>
          </w:tcPr>
          <w:p w14:paraId="7845174B" w14:textId="77777777" w:rsidR="00BD6EB2" w:rsidRDefault="00BD6EB2" w:rsidP="00736771"/>
        </w:tc>
      </w:tr>
      <w:tr w:rsidR="00BD6EB2" w14:paraId="6DA6CA92" w14:textId="77777777" w:rsidTr="00736771">
        <w:tc>
          <w:tcPr>
            <w:tcW w:w="850" w:type="dxa"/>
          </w:tcPr>
          <w:p w14:paraId="7BAD1865" w14:textId="46EABBB8" w:rsidR="00BD6EB2" w:rsidRDefault="00BD6EB2" w:rsidP="00736771">
            <w:r>
              <w:rPr>
                <w:rFonts w:hint="eastAsia"/>
              </w:rPr>
              <w:t>３</w:t>
            </w:r>
          </w:p>
        </w:tc>
        <w:tc>
          <w:tcPr>
            <w:tcW w:w="2977" w:type="dxa"/>
          </w:tcPr>
          <w:p w14:paraId="38087114" w14:textId="77777777" w:rsidR="00BD6EB2" w:rsidRDefault="0058498F" w:rsidP="00736771">
            <w:r>
              <w:rPr>
                <w:rFonts w:hint="eastAsia"/>
              </w:rPr>
              <w:t>サイドバイザー</w:t>
            </w:r>
          </w:p>
          <w:p w14:paraId="3A8DC949" w14:textId="40E26757" w:rsidR="0058498F" w:rsidRDefault="0058498F" w:rsidP="00736771">
            <w:r>
              <w:rPr>
                <w:rFonts w:hint="eastAsia"/>
              </w:rPr>
              <w:t>（フロント・リア）</w:t>
            </w:r>
          </w:p>
        </w:tc>
        <w:tc>
          <w:tcPr>
            <w:tcW w:w="850" w:type="dxa"/>
          </w:tcPr>
          <w:p w14:paraId="6C6FD341" w14:textId="05971477" w:rsidR="00BD6EB2" w:rsidRDefault="0058498F" w:rsidP="00736771">
            <w:r>
              <w:rPr>
                <w:rFonts w:hint="eastAsia"/>
              </w:rPr>
              <w:t>１式</w:t>
            </w:r>
          </w:p>
        </w:tc>
        <w:tc>
          <w:tcPr>
            <w:tcW w:w="3491" w:type="dxa"/>
          </w:tcPr>
          <w:p w14:paraId="1908475F" w14:textId="77777777" w:rsidR="00BD6EB2" w:rsidRDefault="00BD6EB2" w:rsidP="00736771"/>
        </w:tc>
      </w:tr>
      <w:tr w:rsidR="00A92DF8" w14:paraId="62BE9CE7" w14:textId="77777777" w:rsidTr="00736771">
        <w:tc>
          <w:tcPr>
            <w:tcW w:w="850" w:type="dxa"/>
          </w:tcPr>
          <w:p w14:paraId="086CFCE1" w14:textId="643D4360" w:rsidR="00A92DF8" w:rsidRDefault="00A52EA6" w:rsidP="00736771">
            <w:r>
              <w:rPr>
                <w:rFonts w:hint="eastAsia"/>
              </w:rPr>
              <w:t>４</w:t>
            </w:r>
          </w:p>
        </w:tc>
        <w:tc>
          <w:tcPr>
            <w:tcW w:w="2977" w:type="dxa"/>
          </w:tcPr>
          <w:p w14:paraId="582DEA7A" w14:textId="4F3EBD50" w:rsidR="00A92DF8" w:rsidRDefault="0058498F" w:rsidP="00736771">
            <w:r>
              <w:rPr>
                <w:rFonts w:hint="eastAsia"/>
              </w:rPr>
              <w:t>シートカバー（撥水・防水）若しくは、シート自体が撥水性のあるもの</w:t>
            </w:r>
          </w:p>
        </w:tc>
        <w:tc>
          <w:tcPr>
            <w:tcW w:w="850" w:type="dxa"/>
          </w:tcPr>
          <w:p w14:paraId="74892F03" w14:textId="551C1987" w:rsidR="00A92DF8" w:rsidRDefault="00A92DF8" w:rsidP="00736771">
            <w:r>
              <w:rPr>
                <w:rFonts w:hint="eastAsia"/>
              </w:rPr>
              <w:t>１</w:t>
            </w:r>
            <w:r w:rsidR="00315AB1">
              <w:rPr>
                <w:rFonts w:hint="eastAsia"/>
              </w:rPr>
              <w:t>式</w:t>
            </w:r>
          </w:p>
        </w:tc>
        <w:tc>
          <w:tcPr>
            <w:tcW w:w="3491" w:type="dxa"/>
          </w:tcPr>
          <w:p w14:paraId="2D6DA779" w14:textId="459642DA" w:rsidR="00A92DF8" w:rsidRDefault="00A92DF8" w:rsidP="00736771"/>
        </w:tc>
      </w:tr>
      <w:tr w:rsidR="00A92DF8" w14:paraId="1E07C3F0" w14:textId="77777777" w:rsidTr="00736771">
        <w:tc>
          <w:tcPr>
            <w:tcW w:w="850" w:type="dxa"/>
          </w:tcPr>
          <w:p w14:paraId="1B8EC578" w14:textId="6FB9D2F2" w:rsidR="00A92DF8" w:rsidRDefault="00A52EA6" w:rsidP="00736771">
            <w:r>
              <w:rPr>
                <w:rFonts w:hint="eastAsia"/>
              </w:rPr>
              <w:t>５</w:t>
            </w:r>
          </w:p>
        </w:tc>
        <w:tc>
          <w:tcPr>
            <w:tcW w:w="2977" w:type="dxa"/>
          </w:tcPr>
          <w:p w14:paraId="4F3A5AAB" w14:textId="17B21EF3" w:rsidR="00315AB1" w:rsidRDefault="0058498F" w:rsidP="00736771">
            <w:r>
              <w:rPr>
                <w:rFonts w:hint="eastAsia"/>
              </w:rPr>
              <w:t>フロアマット</w:t>
            </w:r>
          </w:p>
        </w:tc>
        <w:tc>
          <w:tcPr>
            <w:tcW w:w="850" w:type="dxa"/>
          </w:tcPr>
          <w:p w14:paraId="0CB5364E" w14:textId="495009A3" w:rsidR="00A92DF8" w:rsidRDefault="00315AB1" w:rsidP="00736771">
            <w:r>
              <w:rPr>
                <w:rFonts w:hint="eastAsia"/>
              </w:rPr>
              <w:t>１式</w:t>
            </w:r>
          </w:p>
        </w:tc>
        <w:tc>
          <w:tcPr>
            <w:tcW w:w="3491" w:type="dxa"/>
          </w:tcPr>
          <w:p w14:paraId="1EF0FC32" w14:textId="77777777" w:rsidR="00A92DF8" w:rsidRDefault="00A92DF8" w:rsidP="00736771"/>
        </w:tc>
      </w:tr>
      <w:tr w:rsidR="00A52EA6" w14:paraId="28D6A9D5" w14:textId="77777777" w:rsidTr="00736771">
        <w:tc>
          <w:tcPr>
            <w:tcW w:w="850" w:type="dxa"/>
          </w:tcPr>
          <w:p w14:paraId="52B4ECAD" w14:textId="3CB82E97" w:rsidR="00A52EA6" w:rsidRDefault="00A52EA6" w:rsidP="00736771">
            <w:r>
              <w:rPr>
                <w:rFonts w:hint="eastAsia"/>
              </w:rPr>
              <w:t>６</w:t>
            </w:r>
          </w:p>
        </w:tc>
        <w:tc>
          <w:tcPr>
            <w:tcW w:w="2977" w:type="dxa"/>
          </w:tcPr>
          <w:p w14:paraId="53F82475" w14:textId="77777777" w:rsidR="00A52EA6" w:rsidRDefault="0058498F" w:rsidP="00736771">
            <w:r>
              <w:rPr>
                <w:rFonts w:hint="eastAsia"/>
              </w:rPr>
              <w:t>ドライブレコーダー</w:t>
            </w:r>
          </w:p>
          <w:p w14:paraId="01E8980C" w14:textId="26FB3F61" w:rsidR="0058498F" w:rsidRDefault="0058498F" w:rsidP="00736771">
            <w:r>
              <w:rPr>
                <w:rFonts w:hint="eastAsia"/>
              </w:rPr>
              <w:t>（前後方撮影）</w:t>
            </w:r>
          </w:p>
        </w:tc>
        <w:tc>
          <w:tcPr>
            <w:tcW w:w="850" w:type="dxa"/>
          </w:tcPr>
          <w:p w14:paraId="531DA6C0" w14:textId="0BBD171D" w:rsidR="00A52EA6" w:rsidRDefault="0056141B" w:rsidP="00736771">
            <w:r>
              <w:rPr>
                <w:rFonts w:hint="eastAsia"/>
              </w:rPr>
              <w:t>１式</w:t>
            </w:r>
          </w:p>
        </w:tc>
        <w:tc>
          <w:tcPr>
            <w:tcW w:w="3491" w:type="dxa"/>
          </w:tcPr>
          <w:p w14:paraId="3392FBE7" w14:textId="77777777" w:rsidR="00A52EA6" w:rsidRDefault="00A52EA6" w:rsidP="00736771"/>
        </w:tc>
      </w:tr>
      <w:tr w:rsidR="00A92DF8" w14:paraId="51784099" w14:textId="77777777" w:rsidTr="00736771">
        <w:tc>
          <w:tcPr>
            <w:tcW w:w="850" w:type="dxa"/>
          </w:tcPr>
          <w:p w14:paraId="24D0F57A" w14:textId="342C0E99" w:rsidR="00A92DF8" w:rsidRDefault="00A52EA6" w:rsidP="00736771">
            <w:r>
              <w:rPr>
                <w:rFonts w:hint="eastAsia"/>
              </w:rPr>
              <w:t>７</w:t>
            </w:r>
          </w:p>
        </w:tc>
        <w:tc>
          <w:tcPr>
            <w:tcW w:w="2977" w:type="dxa"/>
          </w:tcPr>
          <w:p w14:paraId="7D56F2A2" w14:textId="77777777" w:rsidR="00A92DF8" w:rsidRDefault="0058498F" w:rsidP="00736771">
            <w:r>
              <w:rPr>
                <w:rFonts w:hint="eastAsia"/>
              </w:rPr>
              <w:t>スペアタイヤ</w:t>
            </w:r>
            <w:r w:rsidR="00604F9F">
              <w:rPr>
                <w:rFonts w:hint="eastAsia"/>
              </w:rPr>
              <w:t xml:space="preserve"> </w:t>
            </w:r>
            <w:r w:rsidR="00604F9F">
              <w:rPr>
                <w:rFonts w:hint="eastAsia"/>
              </w:rPr>
              <w:t>又は</w:t>
            </w:r>
          </w:p>
          <w:p w14:paraId="7F661658" w14:textId="7E9ADA33" w:rsidR="00604F9F" w:rsidRDefault="00604F9F" w:rsidP="00736771">
            <w:r>
              <w:rPr>
                <w:rFonts w:hint="eastAsia"/>
              </w:rPr>
              <w:t>パンク修理キット</w:t>
            </w:r>
          </w:p>
        </w:tc>
        <w:tc>
          <w:tcPr>
            <w:tcW w:w="850" w:type="dxa"/>
          </w:tcPr>
          <w:p w14:paraId="0A7423AF" w14:textId="2DEE168D" w:rsidR="00A92DF8" w:rsidRDefault="00315AB1" w:rsidP="00736771">
            <w:r>
              <w:rPr>
                <w:rFonts w:hint="eastAsia"/>
              </w:rPr>
              <w:t>１</w:t>
            </w:r>
          </w:p>
        </w:tc>
        <w:tc>
          <w:tcPr>
            <w:tcW w:w="3491" w:type="dxa"/>
          </w:tcPr>
          <w:p w14:paraId="2489B1D7" w14:textId="77777777" w:rsidR="00A92DF8" w:rsidRDefault="00A92DF8" w:rsidP="00736771"/>
        </w:tc>
      </w:tr>
      <w:tr w:rsidR="00315AB1" w14:paraId="4A3B8AA2" w14:textId="77777777" w:rsidTr="00736771">
        <w:tc>
          <w:tcPr>
            <w:tcW w:w="850" w:type="dxa"/>
          </w:tcPr>
          <w:p w14:paraId="6BA3484A" w14:textId="430F32D7" w:rsidR="00315AB1" w:rsidRDefault="00F4790B" w:rsidP="00736771">
            <w:r>
              <w:rPr>
                <w:rFonts w:hint="eastAsia"/>
              </w:rPr>
              <w:t>８</w:t>
            </w:r>
          </w:p>
        </w:tc>
        <w:tc>
          <w:tcPr>
            <w:tcW w:w="2977" w:type="dxa"/>
          </w:tcPr>
          <w:p w14:paraId="72192528" w14:textId="75D6B499" w:rsidR="00315AB1" w:rsidRDefault="0058498F" w:rsidP="00736771">
            <w:r>
              <w:rPr>
                <w:rFonts w:hint="eastAsia"/>
              </w:rPr>
              <w:t>防錆処理</w:t>
            </w:r>
          </w:p>
        </w:tc>
        <w:tc>
          <w:tcPr>
            <w:tcW w:w="850" w:type="dxa"/>
          </w:tcPr>
          <w:p w14:paraId="49B36D7C" w14:textId="391FF28D" w:rsidR="00315AB1" w:rsidRDefault="00315AB1" w:rsidP="00736771"/>
        </w:tc>
        <w:tc>
          <w:tcPr>
            <w:tcW w:w="3491" w:type="dxa"/>
          </w:tcPr>
          <w:p w14:paraId="037C14ED" w14:textId="77777777" w:rsidR="00315AB1" w:rsidRDefault="00315AB1" w:rsidP="00736771"/>
        </w:tc>
      </w:tr>
      <w:tr w:rsidR="00315AB1" w14:paraId="7B3A52CA" w14:textId="77777777" w:rsidTr="00736771">
        <w:tc>
          <w:tcPr>
            <w:tcW w:w="850" w:type="dxa"/>
          </w:tcPr>
          <w:p w14:paraId="6E61D849" w14:textId="320502B9" w:rsidR="00315AB1" w:rsidRDefault="00F4790B" w:rsidP="00736771">
            <w:r>
              <w:rPr>
                <w:rFonts w:hint="eastAsia"/>
              </w:rPr>
              <w:t>９</w:t>
            </w:r>
          </w:p>
        </w:tc>
        <w:tc>
          <w:tcPr>
            <w:tcW w:w="2977" w:type="dxa"/>
          </w:tcPr>
          <w:p w14:paraId="3AB368A6" w14:textId="065E9083" w:rsidR="00315AB1" w:rsidRDefault="0058498F" w:rsidP="00736771">
            <w:r>
              <w:rPr>
                <w:rFonts w:hint="eastAsia"/>
              </w:rPr>
              <w:t>ETC</w:t>
            </w:r>
            <w:r>
              <w:rPr>
                <w:rFonts w:hint="eastAsia"/>
              </w:rPr>
              <w:t>車載器</w:t>
            </w:r>
          </w:p>
        </w:tc>
        <w:tc>
          <w:tcPr>
            <w:tcW w:w="850" w:type="dxa"/>
          </w:tcPr>
          <w:p w14:paraId="0FC27329" w14:textId="77777777" w:rsidR="00315AB1" w:rsidRDefault="00315AB1" w:rsidP="00736771"/>
        </w:tc>
        <w:tc>
          <w:tcPr>
            <w:tcW w:w="3491" w:type="dxa"/>
          </w:tcPr>
          <w:p w14:paraId="31C8B0FB" w14:textId="77777777" w:rsidR="00315AB1" w:rsidRDefault="00315AB1" w:rsidP="00736771"/>
        </w:tc>
      </w:tr>
      <w:tr w:rsidR="00BD6EB2" w14:paraId="59976D5B" w14:textId="77777777" w:rsidTr="00736771">
        <w:tc>
          <w:tcPr>
            <w:tcW w:w="850" w:type="dxa"/>
          </w:tcPr>
          <w:p w14:paraId="499C7963" w14:textId="27265F20" w:rsidR="00BD6EB2" w:rsidRDefault="00F4790B" w:rsidP="00736771">
            <w:r>
              <w:rPr>
                <w:rFonts w:hint="eastAsia"/>
              </w:rPr>
              <w:t>１０</w:t>
            </w:r>
          </w:p>
        </w:tc>
        <w:tc>
          <w:tcPr>
            <w:tcW w:w="2977" w:type="dxa"/>
          </w:tcPr>
          <w:p w14:paraId="12E9A867" w14:textId="0EACD4FE" w:rsidR="00BD6EB2" w:rsidRDefault="0058498F" w:rsidP="00736771">
            <w:r>
              <w:rPr>
                <w:rFonts w:hint="eastAsia"/>
              </w:rPr>
              <w:t>AM/FM</w:t>
            </w:r>
            <w:r>
              <w:rPr>
                <w:rFonts w:hint="eastAsia"/>
              </w:rPr>
              <w:t>ラジオチューナー</w:t>
            </w:r>
          </w:p>
        </w:tc>
        <w:tc>
          <w:tcPr>
            <w:tcW w:w="850" w:type="dxa"/>
          </w:tcPr>
          <w:p w14:paraId="28EE3E4D" w14:textId="77777777" w:rsidR="00BD6EB2" w:rsidRDefault="00BD6EB2" w:rsidP="00736771"/>
        </w:tc>
        <w:tc>
          <w:tcPr>
            <w:tcW w:w="3491" w:type="dxa"/>
          </w:tcPr>
          <w:p w14:paraId="56D8E35E" w14:textId="125DF22A" w:rsidR="00BD6EB2" w:rsidRDefault="00BD6EB2" w:rsidP="00736771"/>
        </w:tc>
      </w:tr>
    </w:tbl>
    <w:p w14:paraId="7C458541" w14:textId="54A74662" w:rsidR="00A92DF8" w:rsidRDefault="00A92DF8" w:rsidP="00B236E4"/>
    <w:p w14:paraId="0B8FB161" w14:textId="622CB7B2" w:rsidR="0058498F" w:rsidRDefault="0058498F" w:rsidP="0058498F">
      <w:pPr>
        <w:ind w:left="630" w:hangingChars="300" w:hanging="630"/>
      </w:pPr>
      <w:r>
        <w:rPr>
          <w:rFonts w:hint="eastAsia"/>
        </w:rPr>
        <w:t xml:space="preserve">　　※各品名はメーカーを問いません</w:t>
      </w:r>
      <w:r w:rsidR="00B13483">
        <w:rPr>
          <w:rFonts w:hint="eastAsia"/>
        </w:rPr>
        <w:t>が</w:t>
      </w:r>
      <w:r>
        <w:rPr>
          <w:rFonts w:hint="eastAsia"/>
        </w:rPr>
        <w:t>日本製</w:t>
      </w:r>
      <w:r w:rsidR="00B13483">
        <w:rPr>
          <w:rFonts w:hint="eastAsia"/>
        </w:rPr>
        <w:t>とし</w:t>
      </w:r>
      <w:r w:rsidR="00433786">
        <w:rPr>
          <w:rFonts w:hint="eastAsia"/>
        </w:rPr>
        <w:t>ます。</w:t>
      </w:r>
    </w:p>
    <w:p w14:paraId="49A51D9B" w14:textId="5E6D95F4" w:rsidR="00B13483" w:rsidRDefault="00B13483" w:rsidP="0058498F">
      <w:pPr>
        <w:ind w:left="630" w:hangingChars="300" w:hanging="630"/>
      </w:pPr>
    </w:p>
    <w:p w14:paraId="2D1E98E5" w14:textId="77777777" w:rsidR="00B13483" w:rsidRPr="00B13483" w:rsidRDefault="00B13483" w:rsidP="0058498F">
      <w:pPr>
        <w:ind w:left="630" w:hangingChars="300" w:hanging="630"/>
      </w:pPr>
    </w:p>
    <w:sectPr w:rsidR="00B13483" w:rsidRPr="00B134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1A15" w14:textId="77777777" w:rsidR="007018AD" w:rsidRDefault="007018AD" w:rsidP="00D80D82">
      <w:r>
        <w:separator/>
      </w:r>
    </w:p>
  </w:endnote>
  <w:endnote w:type="continuationSeparator" w:id="0">
    <w:p w14:paraId="5296CBAB" w14:textId="77777777" w:rsidR="007018AD" w:rsidRDefault="007018AD" w:rsidP="00D8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9B8E" w14:textId="77777777" w:rsidR="007018AD" w:rsidRDefault="007018AD" w:rsidP="00D80D82">
      <w:r>
        <w:separator/>
      </w:r>
    </w:p>
  </w:footnote>
  <w:footnote w:type="continuationSeparator" w:id="0">
    <w:p w14:paraId="16102A36" w14:textId="77777777" w:rsidR="007018AD" w:rsidRDefault="007018AD" w:rsidP="00D8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D96"/>
    <w:multiLevelType w:val="hybridMultilevel"/>
    <w:tmpl w:val="4F9C7A72"/>
    <w:lvl w:ilvl="0" w:tplc="0332EC3C">
      <w:start w:val="1"/>
      <w:numFmt w:val="decimalFullWidth"/>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420A0"/>
    <w:multiLevelType w:val="hybridMultilevel"/>
    <w:tmpl w:val="C7D84EEE"/>
    <w:lvl w:ilvl="0" w:tplc="79368AD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1C9A66F3"/>
    <w:multiLevelType w:val="hybridMultilevel"/>
    <w:tmpl w:val="0DDCED68"/>
    <w:lvl w:ilvl="0" w:tplc="04090011">
      <w:start w:val="1"/>
      <w:numFmt w:val="decimalEnclosedCircle"/>
      <w:lvlText w:val="%1"/>
      <w:lvlJc w:val="left"/>
      <w:pPr>
        <w:ind w:left="1995" w:hanging="42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 w15:restartNumberingAfterBreak="0">
    <w:nsid w:val="2EAC2E3F"/>
    <w:multiLevelType w:val="hybridMultilevel"/>
    <w:tmpl w:val="B140627C"/>
    <w:lvl w:ilvl="0" w:tplc="04090011">
      <w:start w:val="1"/>
      <w:numFmt w:val="decimalEnclosedCircle"/>
      <w:lvlText w:val="%1"/>
      <w:lvlJc w:val="lef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4" w15:restartNumberingAfterBreak="0">
    <w:nsid w:val="2FD10FF6"/>
    <w:multiLevelType w:val="hybridMultilevel"/>
    <w:tmpl w:val="01D6D2C4"/>
    <w:lvl w:ilvl="0" w:tplc="ED2091B0">
      <w:start w:val="1"/>
      <w:numFmt w:val="decimalFullWidth"/>
      <w:lvlText w:val="(%1)"/>
      <w:lvlJc w:val="left"/>
      <w:pPr>
        <w:ind w:left="1005" w:hanging="420"/>
      </w:pPr>
      <w:rPr>
        <w:rFonts w:hint="eastAsia"/>
      </w:rPr>
    </w:lvl>
    <w:lvl w:ilvl="1" w:tplc="42DEBF5C">
      <w:start w:val="1"/>
      <w:numFmt w:val="irohaFullWidth"/>
      <w:lvlText w:val="（%2）"/>
      <w:lvlJc w:val="left"/>
      <w:pPr>
        <w:ind w:left="1725" w:hanging="72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326E56B5"/>
    <w:multiLevelType w:val="hybridMultilevel"/>
    <w:tmpl w:val="BBE499BA"/>
    <w:lvl w:ilvl="0" w:tplc="64F0C82C">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4E153EF"/>
    <w:multiLevelType w:val="hybridMultilevel"/>
    <w:tmpl w:val="6D0270E2"/>
    <w:lvl w:ilvl="0" w:tplc="E236F6F0">
      <w:start w:val="1"/>
      <w:numFmt w:val="aiueoFullWidth"/>
      <w:lvlText w:val="(%1)"/>
      <w:lvlJc w:val="left"/>
      <w:pPr>
        <w:ind w:left="2520" w:hanging="420"/>
      </w:pPr>
      <w:rPr>
        <w:b w:val="0"/>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391F08C7"/>
    <w:multiLevelType w:val="hybridMultilevel"/>
    <w:tmpl w:val="D4D0ED30"/>
    <w:lvl w:ilvl="0" w:tplc="04090011">
      <w:start w:val="1"/>
      <w:numFmt w:val="decimalEnclosedCircle"/>
      <w:lvlText w:val="%1"/>
      <w:lvlJc w:val="left"/>
      <w:pPr>
        <w:ind w:left="1995" w:hanging="42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8" w15:restartNumberingAfterBreak="0">
    <w:nsid w:val="3E3257C8"/>
    <w:multiLevelType w:val="hybridMultilevel"/>
    <w:tmpl w:val="B09CDB64"/>
    <w:lvl w:ilvl="0" w:tplc="37B45A96">
      <w:start w:val="1"/>
      <w:numFmt w:val="decimal"/>
      <w:lvlText w:val="(%1)"/>
      <w:lvlJc w:val="left"/>
      <w:pPr>
        <w:ind w:left="1785" w:hanging="42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9" w15:restartNumberingAfterBreak="0">
    <w:nsid w:val="48356347"/>
    <w:multiLevelType w:val="hybridMultilevel"/>
    <w:tmpl w:val="7EC6FEAC"/>
    <w:lvl w:ilvl="0" w:tplc="04090011">
      <w:start w:val="1"/>
      <w:numFmt w:val="decimalEnclosedCircle"/>
      <w:lvlText w:val="%1"/>
      <w:lvlJc w:val="left"/>
      <w:pPr>
        <w:ind w:left="2085" w:hanging="72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0" w15:restartNumberingAfterBreak="0">
    <w:nsid w:val="4C506E5C"/>
    <w:multiLevelType w:val="hybridMultilevel"/>
    <w:tmpl w:val="B5E6C260"/>
    <w:lvl w:ilvl="0" w:tplc="DEB21096">
      <w:start w:val="4"/>
      <w:numFmt w:val="decimalEnclosedCircle"/>
      <w:lvlText w:val="%1"/>
      <w:lvlJc w:val="left"/>
      <w:pPr>
        <w:ind w:left="199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3E4166"/>
    <w:multiLevelType w:val="hybridMultilevel"/>
    <w:tmpl w:val="D4D4845E"/>
    <w:lvl w:ilvl="0" w:tplc="100E3B06">
      <w:start w:val="1"/>
      <w:numFmt w:val="aiueoFullWidth"/>
      <w:lvlText w:val="（%1）"/>
      <w:lvlJc w:val="left"/>
      <w:pPr>
        <w:ind w:left="2505" w:hanging="72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num w:numId="1">
    <w:abstractNumId w:val="0"/>
  </w:num>
  <w:num w:numId="2">
    <w:abstractNumId w:val="4"/>
  </w:num>
  <w:num w:numId="3">
    <w:abstractNumId w:val="9"/>
  </w:num>
  <w:num w:numId="4">
    <w:abstractNumId w:val="5"/>
  </w:num>
  <w:num w:numId="5">
    <w:abstractNumId w:val="7"/>
  </w:num>
  <w:num w:numId="6">
    <w:abstractNumId w:val="3"/>
  </w:num>
  <w:num w:numId="7">
    <w:abstractNumId w:val="10"/>
  </w:num>
  <w:num w:numId="8">
    <w:abstractNumId w:val="2"/>
  </w:num>
  <w:num w:numId="9">
    <w:abstractNumId w:val="8"/>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059"/>
    <w:rsid w:val="0000145E"/>
    <w:rsid w:val="00010C6F"/>
    <w:rsid w:val="00014E01"/>
    <w:rsid w:val="00017609"/>
    <w:rsid w:val="00042B3F"/>
    <w:rsid w:val="000701EC"/>
    <w:rsid w:val="00072941"/>
    <w:rsid w:val="00090F49"/>
    <w:rsid w:val="000B6FE9"/>
    <w:rsid w:val="000C30FF"/>
    <w:rsid w:val="000E335F"/>
    <w:rsid w:val="00146CDC"/>
    <w:rsid w:val="00184436"/>
    <w:rsid w:val="00186F30"/>
    <w:rsid w:val="00191688"/>
    <w:rsid w:val="001A019A"/>
    <w:rsid w:val="001B698E"/>
    <w:rsid w:val="001D42F8"/>
    <w:rsid w:val="001F02F0"/>
    <w:rsid w:val="001F6D1F"/>
    <w:rsid w:val="00224059"/>
    <w:rsid w:val="00224F65"/>
    <w:rsid w:val="00225C4C"/>
    <w:rsid w:val="00227A88"/>
    <w:rsid w:val="0023108B"/>
    <w:rsid w:val="00237AAD"/>
    <w:rsid w:val="002417FE"/>
    <w:rsid w:val="0024569F"/>
    <w:rsid w:val="0025431F"/>
    <w:rsid w:val="00254B83"/>
    <w:rsid w:val="0025661C"/>
    <w:rsid w:val="00285C5E"/>
    <w:rsid w:val="00286E47"/>
    <w:rsid w:val="0029688E"/>
    <w:rsid w:val="002C768F"/>
    <w:rsid w:val="002E14B2"/>
    <w:rsid w:val="0031321B"/>
    <w:rsid w:val="00315AB1"/>
    <w:rsid w:val="00320835"/>
    <w:rsid w:val="003330F3"/>
    <w:rsid w:val="0033575E"/>
    <w:rsid w:val="00357E5F"/>
    <w:rsid w:val="00376058"/>
    <w:rsid w:val="00380E59"/>
    <w:rsid w:val="00384F57"/>
    <w:rsid w:val="00386089"/>
    <w:rsid w:val="00390EBE"/>
    <w:rsid w:val="003B01FD"/>
    <w:rsid w:val="003C0821"/>
    <w:rsid w:val="003C1AE0"/>
    <w:rsid w:val="003C2341"/>
    <w:rsid w:val="003D1CAE"/>
    <w:rsid w:val="00433786"/>
    <w:rsid w:val="00465063"/>
    <w:rsid w:val="004A598E"/>
    <w:rsid w:val="004B0815"/>
    <w:rsid w:val="004B57F0"/>
    <w:rsid w:val="004C07B2"/>
    <w:rsid w:val="004F599B"/>
    <w:rsid w:val="00502BBE"/>
    <w:rsid w:val="0050602C"/>
    <w:rsid w:val="005117E2"/>
    <w:rsid w:val="00537F2B"/>
    <w:rsid w:val="00540C91"/>
    <w:rsid w:val="0054136F"/>
    <w:rsid w:val="00555EB0"/>
    <w:rsid w:val="0056141B"/>
    <w:rsid w:val="00574624"/>
    <w:rsid w:val="00577C60"/>
    <w:rsid w:val="0058498F"/>
    <w:rsid w:val="00596E47"/>
    <w:rsid w:val="005A1F2D"/>
    <w:rsid w:val="005C70E5"/>
    <w:rsid w:val="00601FD7"/>
    <w:rsid w:val="00604F9F"/>
    <w:rsid w:val="00625C81"/>
    <w:rsid w:val="00651413"/>
    <w:rsid w:val="00656242"/>
    <w:rsid w:val="00673275"/>
    <w:rsid w:val="00686293"/>
    <w:rsid w:val="006A6C8E"/>
    <w:rsid w:val="007018AD"/>
    <w:rsid w:val="0071100B"/>
    <w:rsid w:val="007236DE"/>
    <w:rsid w:val="00733050"/>
    <w:rsid w:val="00733640"/>
    <w:rsid w:val="00751C50"/>
    <w:rsid w:val="007A2669"/>
    <w:rsid w:val="007A2A5A"/>
    <w:rsid w:val="007B043C"/>
    <w:rsid w:val="007C0D23"/>
    <w:rsid w:val="007C0E23"/>
    <w:rsid w:val="007C19DF"/>
    <w:rsid w:val="007F10CF"/>
    <w:rsid w:val="007F1A74"/>
    <w:rsid w:val="00832B42"/>
    <w:rsid w:val="008B3B52"/>
    <w:rsid w:val="008C0E5C"/>
    <w:rsid w:val="008D631A"/>
    <w:rsid w:val="008F36D2"/>
    <w:rsid w:val="008F43FA"/>
    <w:rsid w:val="00903374"/>
    <w:rsid w:val="0090646F"/>
    <w:rsid w:val="00926EAD"/>
    <w:rsid w:val="009306A9"/>
    <w:rsid w:val="009332EB"/>
    <w:rsid w:val="00935CE3"/>
    <w:rsid w:val="00937728"/>
    <w:rsid w:val="00963073"/>
    <w:rsid w:val="00971F41"/>
    <w:rsid w:val="009928A4"/>
    <w:rsid w:val="009A5780"/>
    <w:rsid w:val="009A6DD8"/>
    <w:rsid w:val="009B3C0F"/>
    <w:rsid w:val="009B7609"/>
    <w:rsid w:val="009E25C9"/>
    <w:rsid w:val="009E6A56"/>
    <w:rsid w:val="00A0552B"/>
    <w:rsid w:val="00A121BB"/>
    <w:rsid w:val="00A15B44"/>
    <w:rsid w:val="00A2353C"/>
    <w:rsid w:val="00A27EAE"/>
    <w:rsid w:val="00A35C33"/>
    <w:rsid w:val="00A52EA6"/>
    <w:rsid w:val="00A66027"/>
    <w:rsid w:val="00A7517E"/>
    <w:rsid w:val="00A87B8E"/>
    <w:rsid w:val="00A92BE0"/>
    <w:rsid w:val="00A92DF8"/>
    <w:rsid w:val="00A9676E"/>
    <w:rsid w:val="00AA0593"/>
    <w:rsid w:val="00AA28EB"/>
    <w:rsid w:val="00AD1D53"/>
    <w:rsid w:val="00B02876"/>
    <w:rsid w:val="00B112AC"/>
    <w:rsid w:val="00B117A4"/>
    <w:rsid w:val="00B13483"/>
    <w:rsid w:val="00B210C4"/>
    <w:rsid w:val="00B236E4"/>
    <w:rsid w:val="00B27FC2"/>
    <w:rsid w:val="00B3191F"/>
    <w:rsid w:val="00B32450"/>
    <w:rsid w:val="00B449E3"/>
    <w:rsid w:val="00B46D86"/>
    <w:rsid w:val="00B62F0C"/>
    <w:rsid w:val="00B63D7C"/>
    <w:rsid w:val="00B77802"/>
    <w:rsid w:val="00B968F1"/>
    <w:rsid w:val="00BB27F4"/>
    <w:rsid w:val="00BB6377"/>
    <w:rsid w:val="00BC48FE"/>
    <w:rsid w:val="00BD5595"/>
    <w:rsid w:val="00BD6EB2"/>
    <w:rsid w:val="00C00E31"/>
    <w:rsid w:val="00C0736D"/>
    <w:rsid w:val="00C17EDC"/>
    <w:rsid w:val="00C3475C"/>
    <w:rsid w:val="00C43756"/>
    <w:rsid w:val="00C53529"/>
    <w:rsid w:val="00C6040A"/>
    <w:rsid w:val="00C6768E"/>
    <w:rsid w:val="00C67E93"/>
    <w:rsid w:val="00C71782"/>
    <w:rsid w:val="00C74B81"/>
    <w:rsid w:val="00C750C1"/>
    <w:rsid w:val="00C75BEE"/>
    <w:rsid w:val="00C83C08"/>
    <w:rsid w:val="00C97F02"/>
    <w:rsid w:val="00CB3FF0"/>
    <w:rsid w:val="00CE3E2C"/>
    <w:rsid w:val="00D10E27"/>
    <w:rsid w:val="00D11BE8"/>
    <w:rsid w:val="00D525C2"/>
    <w:rsid w:val="00D80483"/>
    <w:rsid w:val="00D80D82"/>
    <w:rsid w:val="00DA6246"/>
    <w:rsid w:val="00DE7227"/>
    <w:rsid w:val="00E053D5"/>
    <w:rsid w:val="00E05A1E"/>
    <w:rsid w:val="00E52276"/>
    <w:rsid w:val="00E530C7"/>
    <w:rsid w:val="00E8786B"/>
    <w:rsid w:val="00EB78A5"/>
    <w:rsid w:val="00EC0B52"/>
    <w:rsid w:val="00ED5165"/>
    <w:rsid w:val="00ED60FC"/>
    <w:rsid w:val="00EE1F84"/>
    <w:rsid w:val="00EE2E43"/>
    <w:rsid w:val="00EE381B"/>
    <w:rsid w:val="00F34423"/>
    <w:rsid w:val="00F36CFB"/>
    <w:rsid w:val="00F4790B"/>
    <w:rsid w:val="00F51422"/>
    <w:rsid w:val="00F5521F"/>
    <w:rsid w:val="00F61B81"/>
    <w:rsid w:val="00F65783"/>
    <w:rsid w:val="00F65824"/>
    <w:rsid w:val="00F83AE5"/>
    <w:rsid w:val="00F83AF0"/>
    <w:rsid w:val="00F852CD"/>
    <w:rsid w:val="00F90F4E"/>
    <w:rsid w:val="00F9632E"/>
    <w:rsid w:val="00FA5E86"/>
    <w:rsid w:val="00FB2F65"/>
    <w:rsid w:val="00FD54B4"/>
    <w:rsid w:val="00FE7553"/>
    <w:rsid w:val="00FF4322"/>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A0F1F"/>
  <w15:docId w15:val="{1856D352-F7CB-45B4-9529-0184EDA0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4C07B2"/>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Title"/>
    <w:basedOn w:val="a"/>
    <w:next w:val="a"/>
    <w:link w:val="a5"/>
    <w:uiPriority w:val="10"/>
    <w:qFormat/>
    <w:rsid w:val="0022405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224059"/>
    <w:rPr>
      <w:rFonts w:asciiTheme="majorHAnsi" w:eastAsia="ＭＳ ゴシック" w:hAnsiTheme="majorHAnsi" w:cstheme="majorBidi"/>
      <w:sz w:val="32"/>
      <w:szCs w:val="32"/>
    </w:rPr>
  </w:style>
  <w:style w:type="table" w:styleId="a6">
    <w:name w:val="Table Grid"/>
    <w:basedOn w:val="a1"/>
    <w:uiPriority w:val="59"/>
    <w:rsid w:val="0022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24059"/>
    <w:pPr>
      <w:widowControl w:val="0"/>
      <w:jc w:val="both"/>
    </w:pPr>
  </w:style>
  <w:style w:type="character" w:styleId="a8">
    <w:name w:val="Hyperlink"/>
    <w:basedOn w:val="a0"/>
    <w:uiPriority w:val="99"/>
    <w:unhideWhenUsed/>
    <w:rsid w:val="0023108B"/>
    <w:rPr>
      <w:color w:val="0563C1" w:themeColor="hyperlink"/>
      <w:u w:val="single"/>
    </w:rPr>
  </w:style>
  <w:style w:type="character" w:styleId="a9">
    <w:name w:val="FollowedHyperlink"/>
    <w:basedOn w:val="a0"/>
    <w:uiPriority w:val="99"/>
    <w:semiHidden/>
    <w:unhideWhenUsed/>
    <w:rsid w:val="0023108B"/>
    <w:rPr>
      <w:color w:val="954F72" w:themeColor="followedHyperlink"/>
      <w:u w:val="single"/>
    </w:rPr>
  </w:style>
  <w:style w:type="paragraph" w:styleId="aa">
    <w:name w:val="Date"/>
    <w:basedOn w:val="a"/>
    <w:next w:val="a"/>
    <w:link w:val="ab"/>
    <w:uiPriority w:val="99"/>
    <w:semiHidden/>
    <w:unhideWhenUsed/>
    <w:rsid w:val="002C768F"/>
  </w:style>
  <w:style w:type="character" w:customStyle="1" w:styleId="ab">
    <w:name w:val="日付 (文字)"/>
    <w:basedOn w:val="a0"/>
    <w:link w:val="aa"/>
    <w:uiPriority w:val="99"/>
    <w:semiHidden/>
    <w:rsid w:val="002C768F"/>
  </w:style>
  <w:style w:type="paragraph" w:styleId="ac">
    <w:name w:val="Note Heading"/>
    <w:basedOn w:val="a"/>
    <w:next w:val="a"/>
    <w:link w:val="ad"/>
    <w:uiPriority w:val="99"/>
    <w:unhideWhenUsed/>
    <w:rsid w:val="002C768F"/>
    <w:pPr>
      <w:jc w:val="center"/>
    </w:pPr>
  </w:style>
  <w:style w:type="character" w:customStyle="1" w:styleId="ad">
    <w:name w:val="記 (文字)"/>
    <w:basedOn w:val="a0"/>
    <w:link w:val="ac"/>
    <w:uiPriority w:val="99"/>
    <w:rsid w:val="002C768F"/>
  </w:style>
  <w:style w:type="paragraph" w:styleId="ae">
    <w:name w:val="Closing"/>
    <w:basedOn w:val="a"/>
    <w:link w:val="af"/>
    <w:uiPriority w:val="99"/>
    <w:unhideWhenUsed/>
    <w:rsid w:val="002C768F"/>
    <w:pPr>
      <w:jc w:val="right"/>
    </w:pPr>
  </w:style>
  <w:style w:type="character" w:customStyle="1" w:styleId="af">
    <w:name w:val="結語 (文字)"/>
    <w:basedOn w:val="a0"/>
    <w:link w:val="ae"/>
    <w:uiPriority w:val="99"/>
    <w:rsid w:val="002C768F"/>
  </w:style>
  <w:style w:type="paragraph" w:styleId="af0">
    <w:name w:val="Plain Text"/>
    <w:basedOn w:val="a"/>
    <w:link w:val="af1"/>
    <w:uiPriority w:val="99"/>
    <w:unhideWhenUsed/>
    <w:rsid w:val="00751C50"/>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751C50"/>
    <w:rPr>
      <w:rFonts w:ascii="ＭＳ ゴシック" w:eastAsia="ＭＳ ゴシック" w:hAnsi="Courier New" w:cs="Courier New"/>
      <w:sz w:val="20"/>
      <w:szCs w:val="21"/>
    </w:rPr>
  </w:style>
  <w:style w:type="paragraph" w:styleId="af2">
    <w:name w:val="header"/>
    <w:basedOn w:val="a"/>
    <w:link w:val="af3"/>
    <w:uiPriority w:val="99"/>
    <w:unhideWhenUsed/>
    <w:rsid w:val="00D80D82"/>
    <w:pPr>
      <w:tabs>
        <w:tab w:val="center" w:pos="4252"/>
        <w:tab w:val="right" w:pos="8504"/>
      </w:tabs>
      <w:snapToGrid w:val="0"/>
    </w:pPr>
  </w:style>
  <w:style w:type="character" w:customStyle="1" w:styleId="af3">
    <w:name w:val="ヘッダー (文字)"/>
    <w:basedOn w:val="a0"/>
    <w:link w:val="af2"/>
    <w:uiPriority w:val="99"/>
    <w:rsid w:val="00D80D82"/>
  </w:style>
  <w:style w:type="paragraph" w:styleId="af4">
    <w:name w:val="footer"/>
    <w:basedOn w:val="a"/>
    <w:link w:val="af5"/>
    <w:uiPriority w:val="99"/>
    <w:unhideWhenUsed/>
    <w:rsid w:val="00D80D82"/>
    <w:pPr>
      <w:tabs>
        <w:tab w:val="center" w:pos="4252"/>
        <w:tab w:val="right" w:pos="8504"/>
      </w:tabs>
      <w:snapToGrid w:val="0"/>
    </w:pPr>
  </w:style>
  <w:style w:type="character" w:customStyle="1" w:styleId="af5">
    <w:name w:val="フッター (文字)"/>
    <w:basedOn w:val="a0"/>
    <w:link w:val="af4"/>
    <w:uiPriority w:val="99"/>
    <w:rsid w:val="00D80D82"/>
  </w:style>
  <w:style w:type="paragraph" w:styleId="af6">
    <w:name w:val="Balloon Text"/>
    <w:basedOn w:val="a"/>
    <w:link w:val="af7"/>
    <w:uiPriority w:val="99"/>
    <w:semiHidden/>
    <w:unhideWhenUsed/>
    <w:rsid w:val="00C6040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6040A"/>
    <w:rPr>
      <w:rFonts w:asciiTheme="majorHAnsi" w:eastAsiaTheme="majorEastAsia" w:hAnsiTheme="majorHAnsi" w:cstheme="majorBidi"/>
      <w:sz w:val="18"/>
      <w:szCs w:val="18"/>
    </w:rPr>
  </w:style>
  <w:style w:type="paragraph" w:styleId="af8">
    <w:name w:val="List Paragraph"/>
    <w:basedOn w:val="a"/>
    <w:uiPriority w:val="34"/>
    <w:qFormat/>
    <w:rsid w:val="00B236E4"/>
    <w:pPr>
      <w:overflowPunct w:val="0"/>
      <w:adjustRightInd w:val="0"/>
      <w:ind w:leftChars="400" w:left="840"/>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2051</TotalTime>
  <Pages>4</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総務課庶務係</dc:creator>
  <cp:keywords/>
  <dc:description/>
  <cp:lastModifiedBy>総務2</cp:lastModifiedBy>
  <cp:revision>90</cp:revision>
  <cp:lastPrinted>2023-03-09T23:32:00Z</cp:lastPrinted>
  <dcterms:created xsi:type="dcterms:W3CDTF">2017-11-28T04:53:00Z</dcterms:created>
  <dcterms:modified xsi:type="dcterms:W3CDTF">2023-04-02T23:43:00Z</dcterms:modified>
</cp:coreProperties>
</file>